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7C494" w14:textId="77777777" w:rsidR="0024362E" w:rsidRPr="007D2BDC" w:rsidRDefault="0024362E" w:rsidP="005933A2">
      <w:pPr>
        <w:rPr>
          <w:rFonts w:ascii="Gill Sans" w:eastAsia="Gill Sans" w:hAnsi="Gill Sans" w:cs="Gill Sans"/>
          <w:b/>
          <w:bCs/>
          <w:smallCaps/>
          <w:color w:val="0067B9"/>
          <w:sz w:val="28"/>
          <w:szCs w:val="28"/>
        </w:rPr>
      </w:pPr>
      <w:bookmarkStart w:id="0" w:name="_Hlk177460532"/>
    </w:p>
    <w:p w14:paraId="213052AD" w14:textId="63B1AA7A" w:rsidR="005933A2" w:rsidRPr="007D2BDC" w:rsidRDefault="00503D71" w:rsidP="005933A2">
      <w:pPr>
        <w:rPr>
          <w:rFonts w:ascii="Gill Sans" w:eastAsia="Gill Sans" w:hAnsi="Gill Sans" w:cs="Gill Sans"/>
          <w:b/>
          <w:bCs/>
          <w:smallCaps/>
          <w:color w:val="0067B9"/>
          <w:sz w:val="28"/>
          <w:szCs w:val="28"/>
        </w:rPr>
      </w:pPr>
      <w:r w:rsidRPr="007D2BDC">
        <w:rPr>
          <w:rFonts w:ascii="Gill Sans" w:eastAsia="Gill Sans" w:hAnsi="Gill Sans" w:cs="Gill Sans"/>
          <w:b/>
          <w:bCs/>
          <w:smallCaps/>
          <w:color w:val="0067B9"/>
          <w:sz w:val="28"/>
          <w:szCs w:val="28"/>
        </w:rPr>
        <w:t xml:space="preserve">CONSEILS POUR </w:t>
      </w:r>
      <w:r w:rsidR="007E5BB9">
        <w:rPr>
          <w:rFonts w:ascii="Gill Sans" w:eastAsia="Gill Sans" w:hAnsi="Gill Sans" w:cs="Gill Sans"/>
          <w:b/>
          <w:bCs/>
          <w:smallCaps/>
          <w:color w:val="0067B9"/>
          <w:sz w:val="28"/>
          <w:szCs w:val="28"/>
        </w:rPr>
        <w:t xml:space="preserve">LA </w:t>
      </w:r>
      <w:r w:rsidRPr="007D2BDC">
        <w:rPr>
          <w:rFonts w:ascii="Gill Sans" w:eastAsia="Gill Sans" w:hAnsi="Gill Sans" w:cs="Gill Sans"/>
          <w:b/>
          <w:bCs/>
          <w:smallCaps/>
          <w:color w:val="0067B9"/>
          <w:sz w:val="28"/>
          <w:szCs w:val="28"/>
        </w:rPr>
        <w:t>PRÉPA</w:t>
      </w:r>
      <w:r w:rsidR="007E5BB9">
        <w:rPr>
          <w:rFonts w:ascii="Gill Sans" w:eastAsia="Gill Sans" w:hAnsi="Gill Sans" w:cs="Gill Sans"/>
          <w:b/>
          <w:bCs/>
          <w:smallCaps/>
          <w:color w:val="0067B9"/>
          <w:sz w:val="28"/>
          <w:szCs w:val="28"/>
        </w:rPr>
        <w:t>RATION DE</w:t>
      </w:r>
      <w:r w:rsidRPr="007D2BDC">
        <w:rPr>
          <w:rFonts w:ascii="Gill Sans" w:eastAsia="Gill Sans" w:hAnsi="Gill Sans" w:cs="Gill Sans"/>
          <w:b/>
          <w:bCs/>
          <w:smallCaps/>
          <w:color w:val="0067B9"/>
          <w:sz w:val="28"/>
          <w:szCs w:val="28"/>
        </w:rPr>
        <w:t xml:space="preserve"> LA </w:t>
      </w:r>
      <w:r w:rsidR="007E5BB9">
        <w:rPr>
          <w:rFonts w:ascii="Gill Sans" w:eastAsia="Gill Sans" w:hAnsi="Gill Sans" w:cs="Gill Sans"/>
          <w:b/>
          <w:bCs/>
          <w:smallCaps/>
          <w:color w:val="0067B9"/>
          <w:sz w:val="28"/>
          <w:szCs w:val="28"/>
        </w:rPr>
        <w:t>PROPOSITION</w:t>
      </w:r>
      <w:r w:rsidRPr="007D2BDC">
        <w:rPr>
          <w:rFonts w:ascii="Gill Sans" w:eastAsia="Gill Sans" w:hAnsi="Gill Sans" w:cs="Gill Sans"/>
          <w:b/>
          <w:bCs/>
          <w:smallCaps/>
          <w:color w:val="0067B9"/>
          <w:sz w:val="28"/>
          <w:szCs w:val="28"/>
        </w:rPr>
        <w:t xml:space="preserve"> TECHNIQUE</w:t>
      </w:r>
    </w:p>
    <w:p w14:paraId="03B884BF" w14:textId="0225E39B" w:rsidR="00503D71" w:rsidRPr="007D2BDC" w:rsidRDefault="00A23B1D" w:rsidP="00503D71">
      <w:pPr>
        <w:spacing w:after="240" w:line="240" w:lineRule="auto"/>
        <w:rPr>
          <w:rFonts w:ascii="Gill Sans" w:eastAsia="Gill Sans" w:hAnsi="Gill Sans" w:cs="Gill Sans"/>
          <w:color w:val="595959"/>
        </w:rPr>
      </w:pPr>
      <w:r w:rsidRPr="007D2BDC">
        <w:rPr>
          <w:noProof/>
        </w:rPr>
        <mc:AlternateContent>
          <mc:Choice Requires="wps">
            <w:drawing>
              <wp:anchor distT="45720" distB="45720" distL="114300" distR="114300" simplePos="0" relativeHeight="251658240" behindDoc="0" locked="0" layoutInCell="1" allowOverlap="1" wp14:anchorId="2457C25F" wp14:editId="01D09435">
                <wp:simplePos x="0" y="0"/>
                <wp:positionH relativeFrom="margin">
                  <wp:posOffset>3429000</wp:posOffset>
                </wp:positionH>
                <wp:positionV relativeFrom="paragraph">
                  <wp:posOffset>725170</wp:posOffset>
                </wp:positionV>
                <wp:extent cx="2209800" cy="22415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241550"/>
                        </a:xfrm>
                        <a:prstGeom prst="rect">
                          <a:avLst/>
                        </a:prstGeom>
                        <a:solidFill>
                          <a:srgbClr val="FFFFFF"/>
                        </a:solidFill>
                        <a:ln w="9525">
                          <a:solidFill>
                            <a:srgbClr val="000000"/>
                          </a:solidFill>
                          <a:miter lim="800000"/>
                          <a:headEnd/>
                          <a:tailEnd/>
                        </a:ln>
                      </wps:spPr>
                      <wps:txbx>
                        <w:txbxContent>
                          <w:p w14:paraId="5BF91266" w14:textId="6EDBE232" w:rsidR="00503D71" w:rsidRPr="007D2BDC" w:rsidRDefault="00503D71" w:rsidP="00503D71">
                            <w:pPr>
                              <w:spacing w:after="0"/>
                              <w:rPr>
                                <w:rFonts w:ascii="Gill Sans" w:eastAsia="Gill Sans" w:hAnsi="Gill Sans" w:cs="Gill Sans"/>
                                <w:b/>
                                <w:color w:val="6C6463"/>
                                <w:sz w:val="18"/>
                                <w:szCs w:val="20"/>
                              </w:rPr>
                            </w:pPr>
                            <w:r w:rsidRPr="007D2BDC">
                              <w:rPr>
                                <w:rFonts w:ascii="Gill Sans" w:eastAsia="Gill Sans" w:hAnsi="Gill Sans" w:cs="Gill Sans"/>
                                <w:b/>
                                <w:color w:val="6C6463"/>
                                <w:sz w:val="18"/>
                                <w:szCs w:val="20"/>
                              </w:rPr>
                              <w:t>Structure du volume technique de LGHS (en bref) :</w:t>
                            </w:r>
                          </w:p>
                          <w:p w14:paraId="4265AACC" w14:textId="77777777" w:rsidR="0064734F" w:rsidRPr="007D2BDC" w:rsidRDefault="0064734F" w:rsidP="00503D71">
                            <w:pPr>
                              <w:spacing w:after="0"/>
                              <w:rPr>
                                <w:rFonts w:ascii="Gill Sans" w:eastAsia="Gill Sans" w:hAnsi="Gill Sans" w:cs="Gill Sans"/>
                                <w:b/>
                                <w:color w:val="6C6463"/>
                                <w:sz w:val="18"/>
                                <w:szCs w:val="20"/>
                              </w:rPr>
                            </w:pPr>
                          </w:p>
                          <w:p w14:paraId="7D43BF79" w14:textId="77777777" w:rsidR="00503D71" w:rsidRPr="007D2BDC" w:rsidRDefault="00503D71" w:rsidP="00503D71">
                            <w:pPr>
                              <w:spacing w:after="0"/>
                              <w:rPr>
                                <w:rFonts w:ascii="Gill Sans" w:eastAsia="Gill Sans" w:hAnsi="Gill Sans" w:cs="Gill Sans"/>
                                <w:bCs/>
                                <w:color w:val="6C6463"/>
                                <w:sz w:val="18"/>
                                <w:szCs w:val="20"/>
                              </w:rPr>
                            </w:pPr>
                            <w:r w:rsidRPr="007D2BDC">
                              <w:rPr>
                                <w:rFonts w:ascii="Gill Sans" w:eastAsia="Gill Sans" w:hAnsi="Gill Sans" w:cs="Gill Sans"/>
                                <w:bCs/>
                                <w:color w:val="6C6463"/>
                                <w:sz w:val="18"/>
                                <w:szCs w:val="20"/>
                              </w:rPr>
                              <w:t xml:space="preserve">Page de couverture, lettre de motivation </w:t>
                            </w:r>
                          </w:p>
                          <w:p w14:paraId="2B157ECB" w14:textId="77777777" w:rsidR="00503D71" w:rsidRPr="007D2BDC" w:rsidRDefault="00503D71" w:rsidP="00503D71">
                            <w:pPr>
                              <w:spacing w:after="0"/>
                              <w:rPr>
                                <w:rFonts w:ascii="Gill Sans" w:eastAsia="Gill Sans" w:hAnsi="Gill Sans" w:cs="Gill Sans"/>
                                <w:bCs/>
                                <w:color w:val="6C6463"/>
                                <w:sz w:val="18"/>
                                <w:szCs w:val="20"/>
                              </w:rPr>
                            </w:pPr>
                            <w:r w:rsidRPr="007D2BDC">
                              <w:rPr>
                                <w:rFonts w:ascii="Gill Sans" w:eastAsia="Gill Sans" w:hAnsi="Gill Sans" w:cs="Gill Sans"/>
                                <w:bCs/>
                                <w:color w:val="6C6463"/>
                                <w:sz w:val="18"/>
                                <w:szCs w:val="20"/>
                              </w:rPr>
                              <w:t>Liste des acronymes (facultatif)</w:t>
                            </w:r>
                          </w:p>
                          <w:p w14:paraId="72ADF2B5" w14:textId="77777777" w:rsidR="00503D71" w:rsidRPr="007D2BDC" w:rsidRDefault="00503D71" w:rsidP="00503D71">
                            <w:pPr>
                              <w:spacing w:after="0"/>
                              <w:rPr>
                                <w:rFonts w:ascii="Gill Sans" w:eastAsia="Gill Sans" w:hAnsi="Gill Sans" w:cs="Gill Sans"/>
                                <w:bCs/>
                                <w:color w:val="6C6463"/>
                                <w:sz w:val="18"/>
                                <w:szCs w:val="20"/>
                              </w:rPr>
                            </w:pPr>
                            <w:r w:rsidRPr="007D2BDC">
                              <w:rPr>
                                <w:rFonts w:ascii="Gill Sans" w:eastAsia="Gill Sans" w:hAnsi="Gill Sans" w:cs="Gill Sans"/>
                                <w:bCs/>
                                <w:color w:val="6C6463"/>
                                <w:sz w:val="18"/>
                                <w:szCs w:val="20"/>
                              </w:rPr>
                              <w:t xml:space="preserve">Résumé exécutif </w:t>
                            </w:r>
                          </w:p>
                          <w:p w14:paraId="1644F61A" w14:textId="77777777" w:rsidR="00503D71" w:rsidRPr="007D2BDC" w:rsidRDefault="00503D71" w:rsidP="00503D71">
                            <w:pPr>
                              <w:spacing w:after="0"/>
                              <w:rPr>
                                <w:rFonts w:ascii="Gill Sans" w:eastAsia="Gill Sans" w:hAnsi="Gill Sans" w:cs="Gill Sans"/>
                                <w:bCs/>
                                <w:color w:val="6C6463"/>
                                <w:sz w:val="18"/>
                                <w:szCs w:val="20"/>
                              </w:rPr>
                            </w:pPr>
                            <w:r w:rsidRPr="007D2BDC">
                              <w:rPr>
                                <w:rFonts w:ascii="Gill Sans" w:eastAsia="Gill Sans" w:hAnsi="Gill Sans" w:cs="Gill Sans"/>
                                <w:bCs/>
                                <w:color w:val="6C6463"/>
                                <w:sz w:val="18"/>
                                <w:szCs w:val="20"/>
                              </w:rPr>
                              <w:t xml:space="preserve">Approche technique </w:t>
                            </w:r>
                          </w:p>
                          <w:p w14:paraId="6EA21018" w14:textId="77777777" w:rsidR="00503D71" w:rsidRPr="007D2BDC" w:rsidRDefault="00503D71" w:rsidP="00503D71">
                            <w:pPr>
                              <w:spacing w:after="0"/>
                              <w:rPr>
                                <w:rFonts w:ascii="Gill Sans" w:eastAsia="Gill Sans" w:hAnsi="Gill Sans" w:cs="Gill Sans"/>
                                <w:bCs/>
                                <w:color w:val="6C6463"/>
                                <w:sz w:val="18"/>
                                <w:szCs w:val="20"/>
                              </w:rPr>
                            </w:pPr>
                            <w:r w:rsidRPr="007D2BDC">
                              <w:rPr>
                                <w:rFonts w:ascii="Gill Sans" w:eastAsia="Gill Sans" w:hAnsi="Gill Sans" w:cs="Gill Sans"/>
                                <w:bCs/>
                                <w:color w:val="6C6463"/>
                                <w:sz w:val="18"/>
                                <w:szCs w:val="20"/>
                              </w:rPr>
                              <w:t xml:space="preserve">Approche de gestion </w:t>
                            </w:r>
                          </w:p>
                          <w:p w14:paraId="5A5061F4" w14:textId="77777777" w:rsidR="00503D71" w:rsidRPr="007D2BDC" w:rsidRDefault="00503D71" w:rsidP="00503D71">
                            <w:pPr>
                              <w:spacing w:after="0"/>
                              <w:rPr>
                                <w:rFonts w:ascii="Gill Sans" w:eastAsia="Gill Sans" w:hAnsi="Gill Sans" w:cs="Gill Sans"/>
                                <w:bCs/>
                                <w:color w:val="6C6463"/>
                                <w:sz w:val="18"/>
                                <w:szCs w:val="20"/>
                              </w:rPr>
                            </w:pPr>
                            <w:r w:rsidRPr="007D2BDC">
                              <w:rPr>
                                <w:rFonts w:ascii="Gill Sans" w:eastAsia="Gill Sans" w:hAnsi="Gill Sans" w:cs="Gill Sans"/>
                                <w:bCs/>
                                <w:color w:val="6C6463"/>
                                <w:sz w:val="18"/>
                                <w:szCs w:val="20"/>
                              </w:rPr>
                              <w:t xml:space="preserve">Personnel </w:t>
                            </w:r>
                          </w:p>
                          <w:p w14:paraId="58CAA395" w14:textId="77777777" w:rsidR="00503D71" w:rsidRPr="007D2BDC" w:rsidRDefault="00503D71" w:rsidP="00503D71">
                            <w:pPr>
                              <w:spacing w:after="0"/>
                              <w:rPr>
                                <w:rFonts w:ascii="Gill Sans" w:eastAsia="Gill Sans" w:hAnsi="Gill Sans" w:cs="Gill Sans"/>
                                <w:bCs/>
                                <w:color w:val="6C6463"/>
                                <w:sz w:val="18"/>
                                <w:szCs w:val="20"/>
                              </w:rPr>
                            </w:pPr>
                            <w:r w:rsidRPr="007D2BDC">
                              <w:rPr>
                                <w:rFonts w:ascii="Gill Sans" w:eastAsia="Gill Sans" w:hAnsi="Gill Sans" w:cs="Gill Sans"/>
                                <w:bCs/>
                                <w:color w:val="6C6463"/>
                                <w:sz w:val="18"/>
                                <w:szCs w:val="20"/>
                              </w:rPr>
                              <w:t>Performances antérieures</w:t>
                            </w:r>
                          </w:p>
                          <w:p w14:paraId="70F27214" w14:textId="77777777" w:rsidR="00503D71" w:rsidRPr="007D2BDC" w:rsidRDefault="00503D71" w:rsidP="00503D71">
                            <w:pPr>
                              <w:spacing w:after="0"/>
                              <w:rPr>
                                <w:rFonts w:ascii="Gill Sans" w:eastAsia="Gill Sans" w:hAnsi="Gill Sans" w:cs="Gill Sans"/>
                                <w:bCs/>
                                <w:color w:val="6C6463"/>
                                <w:sz w:val="18"/>
                                <w:szCs w:val="20"/>
                              </w:rPr>
                            </w:pPr>
                            <w:r w:rsidRPr="007D2BDC">
                              <w:rPr>
                                <w:rFonts w:ascii="Gill Sans" w:eastAsia="Gill Sans" w:hAnsi="Gill Sans" w:cs="Gill Sans"/>
                                <w:bCs/>
                                <w:color w:val="6C6463"/>
                                <w:sz w:val="18"/>
                                <w:szCs w:val="20"/>
                              </w:rPr>
                              <w:t>Annexes :</w:t>
                            </w:r>
                          </w:p>
                          <w:p w14:paraId="200F5923" w14:textId="77777777" w:rsidR="00503D71" w:rsidRPr="007D2BDC" w:rsidRDefault="00503D71" w:rsidP="00503D71">
                            <w:pPr>
                              <w:spacing w:after="0"/>
                              <w:rPr>
                                <w:rFonts w:ascii="Gill Sans" w:eastAsia="Gill Sans" w:hAnsi="Gill Sans" w:cs="Gill Sans"/>
                                <w:bCs/>
                                <w:color w:val="6C6463"/>
                                <w:sz w:val="18"/>
                                <w:szCs w:val="20"/>
                              </w:rPr>
                            </w:pPr>
                            <w:r w:rsidRPr="007D2BDC">
                              <w:rPr>
                                <w:rFonts w:ascii="Gill Sans" w:eastAsia="Gill Sans" w:hAnsi="Gill Sans" w:cs="Gill Sans"/>
                                <w:bCs/>
                                <w:color w:val="6C6463"/>
                                <w:sz w:val="18"/>
                                <w:szCs w:val="20"/>
                              </w:rPr>
                              <w:t xml:space="preserve">Annexe A : Exemple de plan de travail sur deux ans </w:t>
                            </w:r>
                          </w:p>
                          <w:p w14:paraId="07DB4E8A" w14:textId="77777777" w:rsidR="00503D71" w:rsidRPr="007D2BDC" w:rsidRDefault="00503D71" w:rsidP="00503D71">
                            <w:pPr>
                              <w:spacing w:after="0"/>
                              <w:rPr>
                                <w:rFonts w:ascii="Gill Sans" w:eastAsia="Gill Sans" w:hAnsi="Gill Sans" w:cs="Gill Sans"/>
                                <w:bCs/>
                                <w:color w:val="6C6463"/>
                                <w:sz w:val="18"/>
                                <w:szCs w:val="20"/>
                              </w:rPr>
                            </w:pPr>
                            <w:r w:rsidRPr="007D2BDC">
                              <w:rPr>
                                <w:rFonts w:ascii="Gill Sans" w:eastAsia="Gill Sans" w:hAnsi="Gill Sans" w:cs="Gill Sans"/>
                                <w:bCs/>
                                <w:color w:val="6C6463"/>
                                <w:sz w:val="18"/>
                                <w:szCs w:val="20"/>
                              </w:rPr>
                              <w:t>Annexe B : Organigramme/Plan de recrutement</w:t>
                            </w:r>
                          </w:p>
                          <w:p w14:paraId="4ECAA49B" w14:textId="0360A7CD" w:rsidR="00815CD7" w:rsidRPr="007D2BDC" w:rsidRDefault="00503D71" w:rsidP="00503D71">
                            <w:pPr>
                              <w:rPr>
                                <w:bCs/>
                              </w:rPr>
                            </w:pPr>
                            <w:r w:rsidRPr="007D2BDC">
                              <w:rPr>
                                <w:rFonts w:ascii="Gill Sans" w:eastAsia="Gill Sans" w:hAnsi="Gill Sans" w:cs="Gill Sans"/>
                                <w:bCs/>
                                <w:color w:val="6C6463"/>
                                <w:sz w:val="18"/>
                                <w:szCs w:val="20"/>
                              </w:rPr>
                              <w:t xml:space="preserve"> Annexe C : CV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57C25F" id="_x0000_t202" coordsize="21600,21600" o:spt="202" path="m,l,21600r21600,l21600,xe">
                <v:stroke joinstyle="miter"/>
                <v:path gradientshapeok="t" o:connecttype="rect"/>
              </v:shapetype>
              <v:shape id="Text Box 2" o:spid="_x0000_s1026" type="#_x0000_t202" style="position:absolute;margin-left:270pt;margin-top:57.1pt;width:174pt;height:176.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">
                <v:textbox>
                  <w:txbxContent>
                    <w:p w14:paraId="5BF91266" w14:textId="6EDBE232" w:rsidR="00503D71" w:rsidRPr="007D2BDC" w:rsidRDefault="00503D71" w:rsidP="00503D71">
                      <w:pPr>
                        <w:spacing w:after="0"/>
                        <w:rPr>
                          <w:rFonts w:ascii="Gill Sans" w:eastAsia="Gill Sans" w:hAnsi="Gill Sans" w:cs="Gill Sans"/>
                          <w:b/>
                          <w:color w:val="6C6463"/>
                          <w:sz w:val="18"/>
                          <w:szCs w:val="20"/>
                        </w:rPr>
                      </w:pPr>
                      <w:r w:rsidRPr="007D2BDC">
                        <w:rPr>
                          <w:rFonts w:ascii="Gill Sans" w:eastAsia="Gill Sans" w:hAnsi="Gill Sans" w:cs="Gill Sans"/>
                          <w:b/>
                          <w:color w:val="6C6463"/>
                          <w:sz w:val="18"/>
                          <w:szCs w:val="20"/>
                        </w:rPr>
                        <w:t xml:space="preserve">Structure du volume technique de LGHS </w:t>
                      </w:r>
                      <w:r w:rsidRPr="007D2BDC">
                        <w:rPr>
                          <w:rFonts w:ascii="Gill Sans" w:eastAsia="Gill Sans" w:hAnsi="Gill Sans" w:cs="Gill Sans"/>
                          <w:b/>
                          <w:color w:val="6C6463"/>
                          <w:sz w:val="18"/>
                          <w:szCs w:val="20"/>
                        </w:rPr>
                        <w:t>(en</w:t>
                      </w:r>
                      <w:r w:rsidRPr="007D2BDC">
                        <w:rPr>
                          <w:rFonts w:ascii="Gill Sans" w:eastAsia="Gill Sans" w:hAnsi="Gill Sans" w:cs="Gill Sans"/>
                          <w:b/>
                          <w:color w:val="6C6463"/>
                          <w:sz w:val="18"/>
                          <w:szCs w:val="20"/>
                        </w:rPr>
                        <w:t xml:space="preserve"> bref) :</w:t>
                      </w:r>
                    </w:p>
                    <w:p w14:paraId="4265AACC" w14:textId="77777777" w:rsidR="0064734F" w:rsidRPr="007D2BDC" w:rsidRDefault="0064734F" w:rsidP="00503D71">
                      <w:pPr>
                        <w:spacing w:after="0"/>
                        <w:rPr>
                          <w:rFonts w:ascii="Gill Sans" w:eastAsia="Gill Sans" w:hAnsi="Gill Sans" w:cs="Gill Sans"/>
                          <w:b/>
                          <w:color w:val="6C6463"/>
                          <w:sz w:val="18"/>
                          <w:szCs w:val="20"/>
                        </w:rPr>
                      </w:pPr>
                    </w:p>
                    <w:p w14:paraId="7D43BF79" w14:textId="77777777" w:rsidR="00503D71" w:rsidRPr="007D2BDC" w:rsidRDefault="00503D71" w:rsidP="00503D71">
                      <w:pPr>
                        <w:spacing w:after="0"/>
                        <w:rPr>
                          <w:rFonts w:ascii="Gill Sans" w:eastAsia="Gill Sans" w:hAnsi="Gill Sans" w:cs="Gill Sans"/>
                          <w:bCs/>
                          <w:color w:val="6C6463"/>
                          <w:sz w:val="18"/>
                          <w:szCs w:val="20"/>
                        </w:rPr>
                      </w:pPr>
                      <w:r w:rsidRPr="007D2BDC">
                        <w:rPr>
                          <w:rFonts w:ascii="Gill Sans" w:eastAsia="Gill Sans" w:hAnsi="Gill Sans" w:cs="Gill Sans"/>
                          <w:bCs/>
                          <w:color w:val="6C6463"/>
                          <w:sz w:val="18"/>
                          <w:szCs w:val="20"/>
                        </w:rPr>
                        <w:t xml:space="preserve">Page de couverture, lettre de motivation </w:t>
                      </w:r>
                    </w:p>
                    <w:p w14:paraId="2B157ECB" w14:textId="77777777" w:rsidR="00503D71" w:rsidRPr="007D2BDC" w:rsidRDefault="00503D71" w:rsidP="00503D71">
                      <w:pPr>
                        <w:spacing w:after="0"/>
                        <w:rPr>
                          <w:rFonts w:ascii="Gill Sans" w:eastAsia="Gill Sans" w:hAnsi="Gill Sans" w:cs="Gill Sans"/>
                          <w:bCs/>
                          <w:color w:val="6C6463"/>
                          <w:sz w:val="18"/>
                          <w:szCs w:val="20"/>
                        </w:rPr>
                      </w:pPr>
                      <w:r w:rsidRPr="007D2BDC">
                        <w:rPr>
                          <w:rFonts w:ascii="Gill Sans" w:eastAsia="Gill Sans" w:hAnsi="Gill Sans" w:cs="Gill Sans"/>
                          <w:bCs/>
                          <w:color w:val="6C6463"/>
                          <w:sz w:val="18"/>
                          <w:szCs w:val="20"/>
                        </w:rPr>
                        <w:t>Liste des acronymes (facultatif)</w:t>
                      </w:r>
                    </w:p>
                    <w:p w14:paraId="72ADF2B5" w14:textId="77777777" w:rsidR="00503D71" w:rsidRPr="007D2BDC" w:rsidRDefault="00503D71" w:rsidP="00503D71">
                      <w:pPr>
                        <w:spacing w:after="0"/>
                        <w:rPr>
                          <w:rFonts w:ascii="Gill Sans" w:eastAsia="Gill Sans" w:hAnsi="Gill Sans" w:cs="Gill Sans"/>
                          <w:bCs/>
                          <w:color w:val="6C6463"/>
                          <w:sz w:val="18"/>
                          <w:szCs w:val="20"/>
                        </w:rPr>
                      </w:pPr>
                      <w:r w:rsidRPr="007D2BDC">
                        <w:rPr>
                          <w:rFonts w:ascii="Gill Sans" w:eastAsia="Gill Sans" w:hAnsi="Gill Sans" w:cs="Gill Sans"/>
                          <w:bCs/>
                          <w:color w:val="6C6463"/>
                          <w:sz w:val="18"/>
                          <w:szCs w:val="20"/>
                        </w:rPr>
                        <w:t xml:space="preserve">Résumé exécutif </w:t>
                      </w:r>
                    </w:p>
                    <w:p w14:paraId="1644F61A" w14:textId="77777777" w:rsidR="00503D71" w:rsidRPr="007D2BDC" w:rsidRDefault="00503D71" w:rsidP="00503D71">
                      <w:pPr>
                        <w:spacing w:after="0"/>
                        <w:rPr>
                          <w:rFonts w:ascii="Gill Sans" w:eastAsia="Gill Sans" w:hAnsi="Gill Sans" w:cs="Gill Sans"/>
                          <w:bCs/>
                          <w:color w:val="6C6463"/>
                          <w:sz w:val="18"/>
                          <w:szCs w:val="20"/>
                        </w:rPr>
                      </w:pPr>
                      <w:r w:rsidRPr="007D2BDC">
                        <w:rPr>
                          <w:rFonts w:ascii="Gill Sans" w:eastAsia="Gill Sans" w:hAnsi="Gill Sans" w:cs="Gill Sans"/>
                          <w:bCs/>
                          <w:color w:val="6C6463"/>
                          <w:sz w:val="18"/>
                          <w:szCs w:val="20"/>
                        </w:rPr>
                        <w:t xml:space="preserve">Approche technique </w:t>
                      </w:r>
                    </w:p>
                    <w:p w14:paraId="6EA21018" w14:textId="77777777" w:rsidR="00503D71" w:rsidRPr="007D2BDC" w:rsidRDefault="00503D71" w:rsidP="00503D71">
                      <w:pPr>
                        <w:spacing w:after="0"/>
                        <w:rPr>
                          <w:rFonts w:ascii="Gill Sans" w:eastAsia="Gill Sans" w:hAnsi="Gill Sans" w:cs="Gill Sans"/>
                          <w:bCs/>
                          <w:color w:val="6C6463"/>
                          <w:sz w:val="18"/>
                          <w:szCs w:val="20"/>
                        </w:rPr>
                      </w:pPr>
                      <w:r w:rsidRPr="007D2BDC">
                        <w:rPr>
                          <w:rFonts w:ascii="Gill Sans" w:eastAsia="Gill Sans" w:hAnsi="Gill Sans" w:cs="Gill Sans"/>
                          <w:bCs/>
                          <w:color w:val="6C6463"/>
                          <w:sz w:val="18"/>
                          <w:szCs w:val="20"/>
                        </w:rPr>
                        <w:t xml:space="preserve">Approche de gestion </w:t>
                      </w:r>
                    </w:p>
                    <w:p w14:paraId="5A5061F4" w14:textId="77777777" w:rsidR="00503D71" w:rsidRPr="007D2BDC" w:rsidRDefault="00503D71" w:rsidP="00503D71">
                      <w:pPr>
                        <w:spacing w:after="0"/>
                        <w:rPr>
                          <w:rFonts w:ascii="Gill Sans" w:eastAsia="Gill Sans" w:hAnsi="Gill Sans" w:cs="Gill Sans"/>
                          <w:bCs/>
                          <w:color w:val="6C6463"/>
                          <w:sz w:val="18"/>
                          <w:szCs w:val="20"/>
                        </w:rPr>
                      </w:pPr>
                      <w:r w:rsidRPr="007D2BDC">
                        <w:rPr>
                          <w:rFonts w:ascii="Gill Sans" w:eastAsia="Gill Sans" w:hAnsi="Gill Sans" w:cs="Gill Sans"/>
                          <w:bCs/>
                          <w:color w:val="6C6463"/>
                          <w:sz w:val="18"/>
                          <w:szCs w:val="20"/>
                        </w:rPr>
                        <w:t xml:space="preserve">Personnel </w:t>
                      </w:r>
                    </w:p>
                    <w:p w14:paraId="58CAA395" w14:textId="77777777" w:rsidR="00503D71" w:rsidRPr="007D2BDC" w:rsidRDefault="00503D71" w:rsidP="00503D71">
                      <w:pPr>
                        <w:spacing w:after="0"/>
                        <w:rPr>
                          <w:rFonts w:ascii="Gill Sans" w:eastAsia="Gill Sans" w:hAnsi="Gill Sans" w:cs="Gill Sans"/>
                          <w:bCs/>
                          <w:color w:val="6C6463"/>
                          <w:sz w:val="18"/>
                          <w:szCs w:val="20"/>
                        </w:rPr>
                      </w:pPr>
                      <w:r w:rsidRPr="007D2BDC">
                        <w:rPr>
                          <w:rFonts w:ascii="Gill Sans" w:eastAsia="Gill Sans" w:hAnsi="Gill Sans" w:cs="Gill Sans"/>
                          <w:bCs/>
                          <w:color w:val="6C6463"/>
                          <w:sz w:val="18"/>
                          <w:szCs w:val="20"/>
                        </w:rPr>
                        <w:t>Performances antérieures</w:t>
                      </w:r>
                    </w:p>
                    <w:p w14:paraId="70F27214" w14:textId="77777777" w:rsidR="00503D71" w:rsidRPr="007D2BDC" w:rsidRDefault="00503D71" w:rsidP="00503D71">
                      <w:pPr>
                        <w:spacing w:after="0"/>
                        <w:rPr>
                          <w:rFonts w:ascii="Gill Sans" w:eastAsia="Gill Sans" w:hAnsi="Gill Sans" w:cs="Gill Sans"/>
                          <w:bCs/>
                          <w:color w:val="6C6463"/>
                          <w:sz w:val="18"/>
                          <w:szCs w:val="20"/>
                        </w:rPr>
                      </w:pPr>
                      <w:r w:rsidRPr="007D2BDC">
                        <w:rPr>
                          <w:rFonts w:ascii="Gill Sans" w:eastAsia="Gill Sans" w:hAnsi="Gill Sans" w:cs="Gill Sans"/>
                          <w:bCs/>
                          <w:color w:val="6C6463"/>
                          <w:sz w:val="18"/>
                          <w:szCs w:val="20"/>
                        </w:rPr>
                        <w:t>Annexes :</w:t>
                      </w:r>
                    </w:p>
                    <w:p w14:paraId="200F5923" w14:textId="77777777" w:rsidR="00503D71" w:rsidRPr="007D2BDC" w:rsidRDefault="00503D71" w:rsidP="00503D71">
                      <w:pPr>
                        <w:spacing w:after="0"/>
                        <w:rPr>
                          <w:rFonts w:ascii="Gill Sans" w:eastAsia="Gill Sans" w:hAnsi="Gill Sans" w:cs="Gill Sans"/>
                          <w:bCs/>
                          <w:color w:val="6C6463"/>
                          <w:sz w:val="18"/>
                          <w:szCs w:val="20"/>
                        </w:rPr>
                      </w:pPr>
                      <w:r w:rsidRPr="007D2BDC">
                        <w:rPr>
                          <w:rFonts w:ascii="Gill Sans" w:eastAsia="Gill Sans" w:hAnsi="Gill Sans" w:cs="Gill Sans"/>
                          <w:bCs/>
                          <w:color w:val="6C6463"/>
                          <w:sz w:val="18"/>
                          <w:szCs w:val="20"/>
                        </w:rPr>
                        <w:t xml:space="preserve">Annexe A : Exemple de plan de travail sur deux ans </w:t>
                      </w:r>
                    </w:p>
                    <w:p w14:paraId="07DB4E8A" w14:textId="77777777" w:rsidR="00503D71" w:rsidRPr="007D2BDC" w:rsidRDefault="00503D71" w:rsidP="00503D71">
                      <w:pPr>
                        <w:spacing w:after="0"/>
                        <w:rPr>
                          <w:rFonts w:ascii="Gill Sans" w:eastAsia="Gill Sans" w:hAnsi="Gill Sans" w:cs="Gill Sans"/>
                          <w:bCs/>
                          <w:color w:val="6C6463"/>
                          <w:sz w:val="18"/>
                          <w:szCs w:val="20"/>
                        </w:rPr>
                      </w:pPr>
                      <w:r w:rsidRPr="007D2BDC">
                        <w:rPr>
                          <w:rFonts w:ascii="Gill Sans" w:eastAsia="Gill Sans" w:hAnsi="Gill Sans" w:cs="Gill Sans"/>
                          <w:bCs/>
                          <w:color w:val="6C6463"/>
                          <w:sz w:val="18"/>
                          <w:szCs w:val="20"/>
                        </w:rPr>
                        <w:t>Annexe B : Organigramme/Plan de recrutement</w:t>
                      </w:r>
                    </w:p>
                    <w:p w14:paraId="4ECAA49B" w14:textId="0360A7CD" w:rsidR="00815CD7" w:rsidRPr="007D2BDC" w:rsidRDefault="00503D71" w:rsidP="00503D71">
                      <w:pPr>
                        <w:rPr>
                          <w:bCs/>
                        </w:rPr>
                      </w:pPr>
                      <w:r w:rsidRPr="007D2BDC">
                        <w:rPr>
                          <w:rFonts w:ascii="Gill Sans" w:eastAsia="Gill Sans" w:hAnsi="Gill Sans" w:cs="Gill Sans"/>
                          <w:bCs/>
                          <w:color w:val="6C6463"/>
                          <w:sz w:val="18"/>
                          <w:szCs w:val="20"/>
                        </w:rPr>
                        <w:t xml:space="preserve"> Annexe C : CV</w:t>
                      </w:r>
                    </w:p>
                  </w:txbxContent>
                </v:textbox>
                <w10:wrap type="square" anchorx="margin"/>
              </v:shape>
            </w:pict>
          </mc:Fallback>
        </mc:AlternateContent>
      </w:r>
      <w:r w:rsidR="00503D71" w:rsidRPr="007D2BDC">
        <w:rPr>
          <w:rFonts w:ascii="Gill Sans" w:eastAsia="Gill Sans" w:hAnsi="Gill Sans" w:cs="Gill Sans"/>
          <w:color w:val="595959"/>
        </w:rPr>
        <w:t xml:space="preserve">La proposition technique, également appelée volume technique, est l'occasion pour les candidats de démontrer leur compréhension de l'historique et du </w:t>
      </w:r>
      <w:r w:rsidR="007E5BB9" w:rsidRPr="007D2BDC">
        <w:rPr>
          <w:rFonts w:ascii="Gill Sans" w:eastAsia="Gill Sans" w:hAnsi="Gill Sans" w:cs="Gill Sans"/>
          <w:color w:val="595959"/>
        </w:rPr>
        <w:t xml:space="preserve">contexte </w:t>
      </w:r>
      <w:r w:rsidR="007E5BB9">
        <w:rPr>
          <w:rFonts w:ascii="Gill Sans" w:eastAsia="Gill Sans" w:hAnsi="Gill Sans" w:cs="Gill Sans"/>
          <w:color w:val="595959"/>
        </w:rPr>
        <w:t>en rapport avec</w:t>
      </w:r>
      <w:r w:rsidR="007E5BB9" w:rsidRPr="007D2BDC">
        <w:rPr>
          <w:rFonts w:ascii="Gill Sans" w:eastAsia="Gill Sans" w:hAnsi="Gill Sans" w:cs="Gill Sans"/>
          <w:color w:val="595959"/>
        </w:rPr>
        <w:t xml:space="preserve"> </w:t>
      </w:r>
      <w:r w:rsidR="00503D71" w:rsidRPr="007D2BDC">
        <w:rPr>
          <w:rFonts w:ascii="Gill Sans" w:eastAsia="Gill Sans" w:hAnsi="Gill Sans" w:cs="Gill Sans"/>
          <w:color w:val="595959"/>
        </w:rPr>
        <w:t xml:space="preserve">l'activité et de décrire les principes qui guideront leur travail, leur stratégie générale, une approche détaillée de la mise en œuvre des activités, la structure de gestion, le personnel et les qualifications, ainsi que les capacités institutionnelles et les performances antérieures. </w:t>
      </w:r>
      <w:r w:rsidR="007E5BB9">
        <w:rPr>
          <w:rFonts w:ascii="Gill Sans" w:eastAsia="Gill Sans" w:hAnsi="Gill Sans" w:cs="Gill Sans"/>
          <w:color w:val="595959"/>
        </w:rPr>
        <w:t>Elle</w:t>
      </w:r>
      <w:r w:rsidR="00503D71" w:rsidRPr="007D2BDC">
        <w:rPr>
          <w:rFonts w:ascii="Gill Sans" w:eastAsia="Gill Sans" w:hAnsi="Gill Sans" w:cs="Gill Sans"/>
          <w:color w:val="595959"/>
        </w:rPr>
        <w:t xml:space="preserve"> est </w:t>
      </w:r>
      <w:r w:rsidR="007E5BB9" w:rsidRPr="007D2BDC">
        <w:rPr>
          <w:rFonts w:ascii="Gill Sans" w:eastAsia="Gill Sans" w:hAnsi="Gill Sans" w:cs="Gill Sans"/>
          <w:color w:val="595959"/>
        </w:rPr>
        <w:t>complétée</w:t>
      </w:r>
      <w:r w:rsidR="00503D71" w:rsidRPr="007D2BDC">
        <w:rPr>
          <w:rFonts w:ascii="Gill Sans" w:eastAsia="Gill Sans" w:hAnsi="Gill Sans" w:cs="Gill Sans"/>
          <w:color w:val="595959"/>
        </w:rPr>
        <w:t xml:space="preserve"> par des annexes telles que celles énumérées dans l'encadré.</w:t>
      </w:r>
    </w:p>
    <w:p w14:paraId="67E34BEB" w14:textId="02470AC3" w:rsidR="007E0A56" w:rsidRPr="007D2BDC" w:rsidRDefault="00503D71" w:rsidP="00BA1696">
      <w:pPr>
        <w:spacing w:after="0" w:line="240" w:lineRule="auto"/>
        <w:rPr>
          <w:rFonts w:ascii="Gill Sans" w:eastAsia="Gill Sans" w:hAnsi="Gill Sans" w:cs="Gill Sans"/>
          <w:b/>
          <w:color w:val="595959"/>
        </w:rPr>
      </w:pPr>
      <w:r w:rsidRPr="007D2BDC">
        <w:rPr>
          <w:rFonts w:ascii="Gill Sans" w:eastAsia="Gill Sans" w:hAnsi="Gill Sans" w:cs="Gill Sans"/>
          <w:b/>
          <w:color w:val="595959"/>
        </w:rPr>
        <w:t>Qualités d'une bonne proposition technique</w:t>
      </w:r>
    </w:p>
    <w:p w14:paraId="15E46AD0" w14:textId="361FA433" w:rsidR="007E0A56" w:rsidRPr="007D2BDC" w:rsidRDefault="00503D71" w:rsidP="00966300">
      <w:pPr>
        <w:spacing w:after="240" w:line="240" w:lineRule="auto"/>
        <w:rPr>
          <w:rFonts w:ascii="Gill Sans" w:eastAsia="Gill Sans" w:hAnsi="Gill Sans" w:cs="Gill Sans"/>
          <w:color w:val="595959"/>
        </w:rPr>
      </w:pPr>
      <w:r w:rsidRPr="007D2BDC">
        <w:rPr>
          <w:rFonts w:ascii="Gill Sans" w:eastAsia="Gill Sans" w:hAnsi="Gill Sans" w:cs="Gill Sans"/>
          <w:color w:val="595959"/>
        </w:rPr>
        <w:t>On ne saurait trop insister sur l'importance de l'élaboration d'une approche solide pour garantir une proposition technique réactive, intéressante et convaincante. La structure générale est établie sur la base des critères d'évaluation, mais la sous-structure peut être développée et modifiée au fur et à mesure que vous élaborez votre approche, votre stratégie et d'autres décisions. Les qualités d'une bonne proposition technique sont universelles et ne sont pas spécifiques à un secteur ou à un type d'activité particulier :</w:t>
      </w:r>
    </w:p>
    <w:p w14:paraId="12692BBF" w14:textId="4DD82A5B" w:rsidR="00503D71" w:rsidRPr="007D2BDC" w:rsidRDefault="00503D71" w:rsidP="00503D71">
      <w:pPr>
        <w:pStyle w:val="ListParagraph"/>
        <w:numPr>
          <w:ilvl w:val="0"/>
          <w:numId w:val="11"/>
        </w:numPr>
        <w:spacing w:after="240" w:line="240" w:lineRule="auto"/>
        <w:rPr>
          <w:rFonts w:ascii="Gill Sans" w:eastAsia="Gill Sans" w:hAnsi="Gill Sans" w:cs="Gill Sans"/>
          <w:color w:val="595959"/>
        </w:rPr>
      </w:pPr>
      <w:r w:rsidRPr="007D2BDC">
        <w:rPr>
          <w:rFonts w:ascii="Gill Sans" w:eastAsia="Gill Sans" w:hAnsi="Gill Sans" w:cs="Gill Sans"/>
          <w:color w:val="595959"/>
        </w:rPr>
        <w:t>Répond aux critères d'évaluation, aux instructions de l'appel à candidatures et à la description du programme (champ d'application).</w:t>
      </w:r>
    </w:p>
    <w:p w14:paraId="67BFFAC7" w14:textId="6C08A536" w:rsidR="00503D71" w:rsidRPr="007D2BDC" w:rsidRDefault="00503D71" w:rsidP="00503D71">
      <w:pPr>
        <w:pStyle w:val="ListParagraph"/>
        <w:numPr>
          <w:ilvl w:val="0"/>
          <w:numId w:val="11"/>
        </w:numPr>
        <w:spacing w:after="240" w:line="240" w:lineRule="auto"/>
        <w:rPr>
          <w:rFonts w:ascii="Gill Sans" w:eastAsia="Gill Sans" w:hAnsi="Gill Sans" w:cs="Gill Sans"/>
          <w:color w:val="595959"/>
        </w:rPr>
      </w:pPr>
      <w:r w:rsidRPr="007D2BDC">
        <w:rPr>
          <w:rFonts w:ascii="Gill Sans" w:eastAsia="Gill Sans" w:hAnsi="Gill Sans" w:cs="Gill Sans"/>
          <w:color w:val="595959"/>
        </w:rPr>
        <w:t xml:space="preserve">Se concentre sur l'obtention des résultats ciblés liés aux objectifs énoncés. </w:t>
      </w:r>
    </w:p>
    <w:p w14:paraId="4B048D91" w14:textId="69822613" w:rsidR="00503D71" w:rsidRPr="007D2BDC" w:rsidRDefault="00503D71" w:rsidP="00503D71">
      <w:pPr>
        <w:pStyle w:val="ListParagraph"/>
        <w:numPr>
          <w:ilvl w:val="0"/>
          <w:numId w:val="11"/>
        </w:numPr>
        <w:spacing w:after="240" w:line="240" w:lineRule="auto"/>
        <w:rPr>
          <w:rFonts w:ascii="Gill Sans" w:eastAsia="Gill Sans" w:hAnsi="Gill Sans" w:cs="Gill Sans"/>
          <w:color w:val="595959"/>
        </w:rPr>
      </w:pPr>
      <w:r w:rsidRPr="007D2BDC">
        <w:rPr>
          <w:rFonts w:ascii="Gill Sans" w:eastAsia="Gill Sans" w:hAnsi="Gill Sans" w:cs="Gill Sans"/>
          <w:color w:val="595959"/>
        </w:rPr>
        <w:t>Est rédigé de manière claire et concise ; utilise la voix active</w:t>
      </w:r>
    </w:p>
    <w:p w14:paraId="08B7D563" w14:textId="0FE21885" w:rsidR="00503D71" w:rsidRPr="007D2BDC" w:rsidRDefault="00503D71" w:rsidP="00503D71">
      <w:pPr>
        <w:pStyle w:val="ListParagraph"/>
        <w:numPr>
          <w:ilvl w:val="0"/>
          <w:numId w:val="11"/>
        </w:numPr>
        <w:spacing w:after="240" w:line="240" w:lineRule="auto"/>
        <w:rPr>
          <w:rFonts w:ascii="Gill Sans" w:eastAsia="Gill Sans" w:hAnsi="Gill Sans" w:cs="Gill Sans"/>
          <w:color w:val="595959"/>
        </w:rPr>
      </w:pPr>
      <w:r w:rsidRPr="007D2BDC">
        <w:rPr>
          <w:rFonts w:ascii="Gill Sans" w:eastAsia="Gill Sans" w:hAnsi="Gill Sans" w:cs="Gill Sans"/>
          <w:color w:val="595959"/>
        </w:rPr>
        <w:t>Inclut des graphiques pour aider le lecteur à visualiser les concepts ou les processus essentiels.</w:t>
      </w:r>
    </w:p>
    <w:p w14:paraId="0F81E50D" w14:textId="1BEEBDFD" w:rsidR="00503D71" w:rsidRPr="007D2BDC" w:rsidRDefault="00503D71" w:rsidP="00503D71">
      <w:pPr>
        <w:pStyle w:val="ListParagraph"/>
        <w:numPr>
          <w:ilvl w:val="0"/>
          <w:numId w:val="11"/>
        </w:numPr>
        <w:spacing w:after="240" w:line="240" w:lineRule="auto"/>
        <w:rPr>
          <w:rFonts w:ascii="Gill Sans" w:eastAsia="Gill Sans" w:hAnsi="Gill Sans" w:cs="Gill Sans"/>
          <w:color w:val="595959"/>
        </w:rPr>
      </w:pPr>
      <w:r w:rsidRPr="007D2BDC">
        <w:rPr>
          <w:rFonts w:ascii="Gill Sans" w:eastAsia="Gill Sans" w:hAnsi="Gill Sans" w:cs="Gill Sans"/>
          <w:color w:val="595959"/>
        </w:rPr>
        <w:t>Inclut des encadrés, des tableaux, des listes à puces et d'autres moyens de présenter l'information de manière créative et de diviser le texte.</w:t>
      </w:r>
    </w:p>
    <w:p w14:paraId="053CCC0A" w14:textId="32DF149A" w:rsidR="00503D71" w:rsidRPr="007D2BDC" w:rsidRDefault="00503D71" w:rsidP="00503D71">
      <w:pPr>
        <w:pStyle w:val="ListParagraph"/>
        <w:numPr>
          <w:ilvl w:val="0"/>
          <w:numId w:val="11"/>
        </w:numPr>
        <w:spacing w:after="240" w:line="240" w:lineRule="auto"/>
        <w:rPr>
          <w:rFonts w:ascii="Gill Sans" w:eastAsia="Gill Sans" w:hAnsi="Gill Sans" w:cs="Gill Sans"/>
          <w:color w:val="595959"/>
        </w:rPr>
      </w:pPr>
      <w:r w:rsidRPr="007D2BDC">
        <w:rPr>
          <w:rFonts w:ascii="Gill Sans" w:eastAsia="Gill Sans" w:hAnsi="Gill Sans" w:cs="Gill Sans"/>
          <w:color w:val="595959"/>
        </w:rPr>
        <w:t>Démontre une compréhension du contexte opérationnel, y compris des défis et des opportunités</w:t>
      </w:r>
    </w:p>
    <w:p w14:paraId="086C4479" w14:textId="5C0E7528" w:rsidR="00503D71" w:rsidRPr="007D2BDC" w:rsidRDefault="00503D71" w:rsidP="00503D71">
      <w:pPr>
        <w:pStyle w:val="ListParagraph"/>
        <w:numPr>
          <w:ilvl w:val="0"/>
          <w:numId w:val="11"/>
        </w:numPr>
        <w:spacing w:after="240" w:line="240" w:lineRule="auto"/>
        <w:rPr>
          <w:rFonts w:ascii="Gill Sans" w:eastAsia="Gill Sans" w:hAnsi="Gill Sans" w:cs="Gill Sans"/>
          <w:color w:val="595959"/>
        </w:rPr>
      </w:pPr>
      <w:r w:rsidRPr="007D2BDC">
        <w:rPr>
          <w:rFonts w:ascii="Gill Sans" w:eastAsia="Gill Sans" w:hAnsi="Gill Sans" w:cs="Gill Sans"/>
          <w:color w:val="595959"/>
        </w:rPr>
        <w:t xml:space="preserve">Propose une approche générale et stratégique suivie d'une approche détaillée qui répond aux aspects clés de l'étendue des travaux </w:t>
      </w:r>
    </w:p>
    <w:p w14:paraId="3C8B8935" w14:textId="7B28E9E8" w:rsidR="00503D71" w:rsidRPr="007D2BDC" w:rsidRDefault="00503D71" w:rsidP="00503D71">
      <w:pPr>
        <w:pStyle w:val="ListParagraph"/>
        <w:numPr>
          <w:ilvl w:val="0"/>
          <w:numId w:val="11"/>
        </w:numPr>
        <w:spacing w:after="240" w:line="240" w:lineRule="auto"/>
        <w:rPr>
          <w:rFonts w:ascii="Gill Sans" w:eastAsia="Gill Sans" w:hAnsi="Gill Sans" w:cs="Gill Sans"/>
          <w:color w:val="595959"/>
        </w:rPr>
      </w:pPr>
      <w:r w:rsidRPr="007D2BDC">
        <w:rPr>
          <w:rFonts w:ascii="Gill Sans" w:eastAsia="Gill Sans" w:hAnsi="Gill Sans" w:cs="Gill Sans"/>
          <w:color w:val="595959"/>
        </w:rPr>
        <w:t>Identifie les ressources qui seront utilisées ou mises à profit, c'est-à-dire les partenaires, le personnel et les principales parties prenantes.</w:t>
      </w:r>
    </w:p>
    <w:p w14:paraId="76E26B60" w14:textId="4E42E7FC" w:rsidR="007E0A56" w:rsidRPr="007D2BDC" w:rsidRDefault="00503D71" w:rsidP="00503D71">
      <w:pPr>
        <w:pStyle w:val="ListParagraph"/>
        <w:numPr>
          <w:ilvl w:val="0"/>
          <w:numId w:val="11"/>
        </w:numPr>
        <w:spacing w:after="240" w:line="240" w:lineRule="auto"/>
        <w:rPr>
          <w:rFonts w:ascii="Gill Sans" w:eastAsia="Gill Sans" w:hAnsi="Gill Sans" w:cs="Gill Sans"/>
          <w:color w:val="595959"/>
        </w:rPr>
      </w:pPr>
      <w:r w:rsidRPr="007D2BDC">
        <w:rPr>
          <w:rFonts w:ascii="Gill Sans" w:eastAsia="Gill Sans" w:hAnsi="Gill Sans" w:cs="Gill Sans"/>
          <w:color w:val="595959"/>
        </w:rPr>
        <w:t>Précise la séquence et le calendrier des tâches.</w:t>
      </w:r>
    </w:p>
    <w:p w14:paraId="669FD7B8" w14:textId="594EDAC5" w:rsidR="006F2D92" w:rsidRPr="007D2BDC" w:rsidRDefault="0006459E" w:rsidP="002B663B">
      <w:pPr>
        <w:spacing w:after="240" w:line="240" w:lineRule="auto"/>
        <w:rPr>
          <w:rFonts w:ascii="Gill Sans" w:eastAsia="Gill Sans" w:hAnsi="Gill Sans" w:cs="Gill Sans"/>
          <w:color w:val="595959"/>
        </w:rPr>
      </w:pPr>
      <w:bookmarkStart w:id="1" w:name="_Hlk177486635"/>
      <w:r w:rsidRPr="007D2BDC">
        <w:rPr>
          <w:rFonts w:ascii="Gill Sans" w:eastAsia="Gill Sans" w:hAnsi="Gill Sans" w:cs="Gill Sans"/>
          <w:color w:val="595959"/>
        </w:rPr>
        <w:t>Les candidats doivent se référer aux instructions détaillées dans l'appel à candidatures pour préparer une proposition recevable.</w:t>
      </w:r>
    </w:p>
    <w:p w14:paraId="026D57B2" w14:textId="05D01C48" w:rsidR="005933A2" w:rsidRPr="007D2BDC" w:rsidRDefault="0006459E" w:rsidP="002B663B">
      <w:pPr>
        <w:spacing w:after="240" w:line="240" w:lineRule="auto"/>
        <w:rPr>
          <w:rFonts w:ascii="Gill Sans" w:eastAsia="Gill Sans" w:hAnsi="Gill Sans" w:cs="Gill Sans"/>
          <w:b/>
          <w:bCs/>
          <w:smallCaps/>
          <w:color w:val="0067B9"/>
          <w:sz w:val="28"/>
          <w:szCs w:val="28"/>
        </w:rPr>
      </w:pPr>
      <w:r w:rsidRPr="007D2BDC">
        <w:rPr>
          <w:rFonts w:ascii="Gill Sans" w:eastAsia="Gill Sans" w:hAnsi="Gill Sans" w:cs="Gill Sans"/>
          <w:color w:val="595959"/>
        </w:rPr>
        <w:t xml:space="preserve">LGHS a également inclus des conseils et des astuces supplémentaires dans le modèle.  </w:t>
      </w:r>
      <w:r w:rsidR="005933A2" w:rsidRPr="007D2BDC">
        <w:rPr>
          <w:rFonts w:ascii="Gill Sans" w:eastAsia="Gill Sans" w:hAnsi="Gill Sans" w:cs="Gill Sans"/>
          <w:b/>
          <w:bCs/>
          <w:smallCaps/>
          <w:color w:val="0067B9"/>
          <w:sz w:val="28"/>
          <w:szCs w:val="28"/>
        </w:rPr>
        <w:br w:type="page"/>
      </w:r>
    </w:p>
    <w:p w14:paraId="5079BCAE" w14:textId="6CB4DEBC" w:rsidR="00623448" w:rsidRPr="007D2BDC" w:rsidRDefault="0006459E" w:rsidP="00585DB6">
      <w:pPr>
        <w:jc w:val="center"/>
        <w:rPr>
          <w:rFonts w:ascii="Times New Roman" w:eastAsia="Gill Sans" w:hAnsi="Times New Roman" w:cs="Times New Roman"/>
          <w:b/>
          <w:bCs/>
          <w:smallCaps/>
          <w:color w:val="FF0000"/>
          <w:sz w:val="28"/>
          <w:szCs w:val="28"/>
        </w:rPr>
      </w:pPr>
      <w:r w:rsidRPr="007D2BDC">
        <w:rPr>
          <w:rFonts w:ascii="Times New Roman" w:eastAsia="Gill Sans" w:hAnsi="Times New Roman" w:cs="Times New Roman"/>
          <w:b/>
          <w:bCs/>
          <w:smallCaps/>
          <w:color w:val="FF0000"/>
          <w:sz w:val="28"/>
          <w:szCs w:val="28"/>
        </w:rPr>
        <w:lastRenderedPageBreak/>
        <w:t>MODÈLE</w:t>
      </w:r>
    </w:p>
    <w:p w14:paraId="229A1E40" w14:textId="36852325" w:rsidR="0013188C" w:rsidRPr="007D2BDC" w:rsidRDefault="0006459E" w:rsidP="003D6301">
      <w:pPr>
        <w:rPr>
          <w:rFonts w:ascii="Times New Roman" w:eastAsia="Gill Sans" w:hAnsi="Times New Roman" w:cs="Times New Roman"/>
          <w:b/>
          <w:bCs/>
          <w:smallCaps/>
          <w:color w:val="FF0000"/>
          <w:sz w:val="28"/>
          <w:szCs w:val="28"/>
        </w:rPr>
      </w:pPr>
      <w:r w:rsidRPr="007D2BDC">
        <w:rPr>
          <w:rFonts w:ascii="Times New Roman" w:eastAsia="Gill Sans" w:hAnsi="Times New Roman" w:cs="Times New Roman"/>
          <w:b/>
          <w:bCs/>
          <w:smallCaps/>
          <w:color w:val="0067B9"/>
          <w:sz w:val="28"/>
          <w:szCs w:val="28"/>
        </w:rPr>
        <w:t>PARTIE II : CANDIDATURE COMPLÈTE (VOLUME TECHNIQUE)</w:t>
      </w:r>
    </w:p>
    <w:bookmarkEnd w:id="1"/>
    <w:p w14:paraId="0D874A81" w14:textId="09AF1E31" w:rsidR="0013188C" w:rsidRPr="007D2BDC" w:rsidRDefault="0006459E" w:rsidP="0013188C">
      <w:pPr>
        <w:tabs>
          <w:tab w:val="left" w:pos="3330"/>
        </w:tabs>
        <w:rPr>
          <w:rFonts w:ascii="Times New Roman" w:hAnsi="Times New Roman" w:cs="Times New Roman"/>
          <w:sz w:val="24"/>
          <w:szCs w:val="24"/>
        </w:rPr>
      </w:pPr>
      <w:r w:rsidRPr="007D2BDC">
        <w:t xml:space="preserve"> </w:t>
      </w:r>
      <w:r w:rsidRPr="007D2BDC">
        <w:rPr>
          <w:rFonts w:ascii="Times New Roman" w:hAnsi="Times New Roman" w:cs="Times New Roman"/>
          <w:i/>
          <w:iCs/>
          <w:sz w:val="24"/>
          <w:szCs w:val="24"/>
        </w:rPr>
        <w:t>(</w:t>
      </w:r>
      <w:r w:rsidR="007E5BB9">
        <w:rPr>
          <w:rFonts w:ascii="Times New Roman" w:hAnsi="Times New Roman" w:cs="Times New Roman"/>
          <w:i/>
          <w:iCs/>
          <w:sz w:val="24"/>
          <w:szCs w:val="24"/>
        </w:rPr>
        <w:t>Ceci est</w:t>
      </w:r>
      <w:r w:rsidRPr="007D2BDC">
        <w:rPr>
          <w:rFonts w:ascii="Times New Roman" w:hAnsi="Times New Roman" w:cs="Times New Roman"/>
          <w:i/>
          <w:iCs/>
          <w:sz w:val="24"/>
          <w:szCs w:val="24"/>
        </w:rPr>
        <w:t xml:space="preserve"> la page de couverture de la soumission technique de la </w:t>
      </w:r>
      <w:r w:rsidR="00FC7D95">
        <w:rPr>
          <w:rFonts w:ascii="Times New Roman" w:hAnsi="Times New Roman" w:cs="Times New Roman"/>
          <w:i/>
          <w:iCs/>
          <w:sz w:val="24"/>
          <w:szCs w:val="24"/>
        </w:rPr>
        <w:t>proposition</w:t>
      </w:r>
      <w:r w:rsidRPr="007D2BDC">
        <w:rPr>
          <w:rFonts w:ascii="Times New Roman" w:hAnsi="Times New Roman" w:cs="Times New Roman"/>
          <w:i/>
          <w:iCs/>
          <w:sz w:val="24"/>
          <w:szCs w:val="24"/>
        </w:rPr>
        <w:t xml:space="preserve"> complète. Les candidats doivent compléter les informations demandées sur cette page. Les candidats peuvent choisir d'inclure les logos de leur organisation et/ou une photo de couverture, bien que cela ne soit pas nécessaire).</w:t>
      </w:r>
    </w:p>
    <w:p w14:paraId="218FACDE" w14:textId="77777777" w:rsidR="0061328F" w:rsidRPr="007D2BDC" w:rsidRDefault="0061328F" w:rsidP="0013188C">
      <w:pPr>
        <w:tabs>
          <w:tab w:val="left" w:pos="3330"/>
        </w:tabs>
        <w:rPr>
          <w:rFonts w:ascii="Gill Sans" w:hAnsi="Gill Sans"/>
          <w:b/>
          <w:bCs/>
        </w:rPr>
      </w:pPr>
    </w:p>
    <w:p w14:paraId="1A41F4C2" w14:textId="69EEFCAB" w:rsidR="0013188C" w:rsidRPr="007D2BDC" w:rsidRDefault="0006459E" w:rsidP="0013188C">
      <w:pPr>
        <w:tabs>
          <w:tab w:val="left" w:pos="3330"/>
        </w:tabs>
        <w:rPr>
          <w:rFonts w:ascii="Times New Roman" w:hAnsi="Times New Roman" w:cs="Times New Roman"/>
          <w:sz w:val="24"/>
          <w:szCs w:val="24"/>
        </w:rPr>
      </w:pPr>
      <w:r w:rsidRPr="007D2BDC">
        <w:rPr>
          <w:rFonts w:ascii="Times New Roman" w:hAnsi="Times New Roman" w:cs="Times New Roman"/>
          <w:b/>
          <w:bCs/>
          <w:sz w:val="24"/>
          <w:szCs w:val="24"/>
        </w:rPr>
        <w:t>Numéro de référence de l'appel à candidatures :</w:t>
      </w:r>
      <w:r w:rsidR="0013188C" w:rsidRPr="007D2BDC">
        <w:rPr>
          <w:rFonts w:ascii="Times New Roman" w:hAnsi="Times New Roman" w:cs="Times New Roman"/>
          <w:sz w:val="24"/>
          <w:szCs w:val="24"/>
        </w:rPr>
        <w:tab/>
      </w:r>
      <w:r w:rsidR="00C07242">
        <w:rPr>
          <w:rFonts w:ascii="Times New Roman" w:hAnsi="Times New Roman" w:cs="Times New Roman"/>
          <w:sz w:val="24"/>
          <w:szCs w:val="24"/>
        </w:rPr>
        <w:t>SN</w:t>
      </w:r>
      <w:r w:rsidR="0013188C" w:rsidRPr="007D2BDC">
        <w:rPr>
          <w:rFonts w:ascii="Times New Roman" w:hAnsi="Times New Roman" w:cs="Times New Roman"/>
          <w:sz w:val="24"/>
          <w:szCs w:val="24"/>
        </w:rPr>
        <w:t>001​</w:t>
      </w:r>
    </w:p>
    <w:p w14:paraId="6F576B4C" w14:textId="474BBBA7" w:rsidR="0013188C" w:rsidRPr="007D2BDC" w:rsidRDefault="00101860" w:rsidP="0013188C">
      <w:pPr>
        <w:tabs>
          <w:tab w:val="left" w:pos="3330"/>
        </w:tabs>
        <w:rPr>
          <w:rFonts w:ascii="Times New Roman" w:hAnsi="Times New Roman" w:cs="Times New Roman"/>
          <w:sz w:val="24"/>
          <w:szCs w:val="24"/>
        </w:rPr>
      </w:pPr>
      <w:r w:rsidRPr="007D2BDC">
        <w:rPr>
          <w:rFonts w:ascii="Times New Roman" w:hAnsi="Times New Roman" w:cs="Times New Roman"/>
          <w:b/>
          <w:bCs/>
          <w:color w:val="2F5496" w:themeColor="accent1" w:themeShade="BF"/>
          <w:sz w:val="24"/>
          <w:szCs w:val="24"/>
        </w:rPr>
        <w:t>Numéro de la candidature complète :</w:t>
      </w:r>
      <w:r w:rsidR="0013188C" w:rsidRPr="007D2BDC">
        <w:rPr>
          <w:rFonts w:ascii="Times New Roman" w:hAnsi="Times New Roman" w:cs="Times New Roman"/>
          <w:sz w:val="24"/>
          <w:szCs w:val="24"/>
        </w:rPr>
        <w:tab/>
      </w:r>
      <w:r w:rsidR="00C07242">
        <w:rPr>
          <w:rFonts w:ascii="Times New Roman" w:hAnsi="Times New Roman" w:cs="Times New Roman"/>
          <w:b/>
          <w:bCs/>
          <w:color w:val="2F5496" w:themeColor="accent1" w:themeShade="BF"/>
          <w:sz w:val="24"/>
          <w:szCs w:val="24"/>
        </w:rPr>
        <w:t>SN</w:t>
      </w:r>
      <w:r w:rsidR="0013188C" w:rsidRPr="007D2BDC">
        <w:rPr>
          <w:rFonts w:ascii="Times New Roman" w:hAnsi="Times New Roman" w:cs="Times New Roman"/>
          <w:b/>
          <w:bCs/>
          <w:color w:val="2F5496" w:themeColor="accent1" w:themeShade="BF"/>
          <w:sz w:val="24"/>
          <w:szCs w:val="24"/>
        </w:rPr>
        <w:t>001-</w:t>
      </w:r>
      <w:r w:rsidR="006A3764" w:rsidRPr="007D2BDC">
        <w:rPr>
          <w:rFonts w:ascii="Times New Roman" w:hAnsi="Times New Roman" w:cs="Times New Roman"/>
          <w:b/>
          <w:bCs/>
          <w:color w:val="2F5496" w:themeColor="accent1" w:themeShade="BF"/>
          <w:sz w:val="24"/>
          <w:szCs w:val="24"/>
        </w:rPr>
        <w:t>2</w:t>
      </w:r>
      <w:r w:rsidR="0013188C" w:rsidRPr="007D2BDC">
        <w:rPr>
          <w:rFonts w:ascii="Times New Roman" w:hAnsi="Times New Roman" w:cs="Times New Roman"/>
          <w:sz w:val="24"/>
          <w:szCs w:val="24"/>
        </w:rPr>
        <w:t> </w:t>
      </w:r>
    </w:p>
    <w:p w14:paraId="60B097E6" w14:textId="00116BAC" w:rsidR="0013188C" w:rsidRPr="007D2BDC" w:rsidRDefault="0013188C">
      <w:pPr>
        <w:rPr>
          <w:rFonts w:ascii="Times New Roman" w:hAnsi="Times New Roman" w:cs="Times New Roman"/>
          <w:sz w:val="24"/>
          <w:szCs w:val="24"/>
        </w:rPr>
      </w:pPr>
    </w:p>
    <w:p w14:paraId="13A1D266" w14:textId="01E29D53" w:rsidR="00A52F48" w:rsidRPr="007D2BDC" w:rsidRDefault="00101860" w:rsidP="008C2D3B">
      <w:pPr>
        <w:tabs>
          <w:tab w:val="left" w:pos="3330"/>
        </w:tabs>
        <w:rPr>
          <w:rFonts w:ascii="Times New Roman" w:hAnsi="Times New Roman" w:cs="Times New Roman"/>
          <w:b/>
          <w:bCs/>
          <w:color w:val="2F5496" w:themeColor="accent1" w:themeShade="BF"/>
          <w:sz w:val="24"/>
          <w:szCs w:val="24"/>
        </w:rPr>
      </w:pPr>
      <w:r w:rsidRPr="007D2BDC">
        <w:rPr>
          <w:rFonts w:ascii="Times New Roman" w:hAnsi="Times New Roman" w:cs="Times New Roman"/>
          <w:b/>
          <w:bCs/>
          <w:color w:val="2F5496" w:themeColor="accent1" w:themeShade="BF"/>
          <w:sz w:val="24"/>
          <w:szCs w:val="24"/>
        </w:rPr>
        <w:t xml:space="preserve">Informations sur le </w:t>
      </w:r>
      <w:r w:rsidR="00B635FF" w:rsidRPr="007D2BDC">
        <w:rPr>
          <w:rFonts w:ascii="Times New Roman" w:hAnsi="Times New Roman" w:cs="Times New Roman"/>
          <w:b/>
          <w:bCs/>
          <w:color w:val="2F5496" w:themeColor="accent1" w:themeShade="BF"/>
          <w:sz w:val="24"/>
          <w:szCs w:val="24"/>
        </w:rPr>
        <w:t>candidat :</w:t>
      </w:r>
    </w:p>
    <w:p w14:paraId="198F92E5" w14:textId="2BF179F7" w:rsidR="00701AA6" w:rsidRPr="007D2BDC" w:rsidRDefault="008B51F2">
      <w:pPr>
        <w:rPr>
          <w:rFonts w:ascii="Times New Roman" w:hAnsi="Times New Roman" w:cs="Times New Roman"/>
          <w:sz w:val="24"/>
          <w:szCs w:val="24"/>
        </w:rPr>
      </w:pPr>
      <w:r w:rsidRPr="007D2BDC">
        <w:rPr>
          <w:rFonts w:ascii="Times New Roman" w:hAnsi="Times New Roman" w:cs="Times New Roman"/>
          <w:sz w:val="24"/>
          <w:szCs w:val="24"/>
        </w:rPr>
        <w:t>Nom de l'organisation</w:t>
      </w:r>
      <w:r w:rsidR="0019296A">
        <w:rPr>
          <w:rFonts w:ascii="Times New Roman" w:hAnsi="Times New Roman" w:cs="Times New Roman"/>
          <w:sz w:val="24"/>
          <w:szCs w:val="24"/>
        </w:rPr>
        <w:t> :</w:t>
      </w:r>
    </w:p>
    <w:p w14:paraId="19F29965" w14:textId="64878464" w:rsidR="000356D8" w:rsidRPr="007D2BDC" w:rsidRDefault="00B635FF">
      <w:pPr>
        <w:rPr>
          <w:rFonts w:ascii="Times New Roman" w:hAnsi="Times New Roman" w:cs="Times New Roman"/>
          <w:sz w:val="24"/>
          <w:szCs w:val="24"/>
        </w:rPr>
      </w:pPr>
      <w:r w:rsidRPr="007D2BDC">
        <w:rPr>
          <w:rFonts w:ascii="Times New Roman" w:hAnsi="Times New Roman" w:cs="Times New Roman"/>
          <w:sz w:val="24"/>
          <w:szCs w:val="24"/>
        </w:rPr>
        <w:t>Adresse</w:t>
      </w:r>
      <w:r w:rsidR="008B51F2" w:rsidRPr="007D2BDC">
        <w:rPr>
          <w:rFonts w:ascii="Times New Roman" w:hAnsi="Times New Roman" w:cs="Times New Roman"/>
          <w:sz w:val="24"/>
          <w:szCs w:val="24"/>
        </w:rPr>
        <w:t xml:space="preserve"> de </w:t>
      </w:r>
      <w:r w:rsidRPr="007D2BDC">
        <w:rPr>
          <w:rFonts w:ascii="Times New Roman" w:hAnsi="Times New Roman" w:cs="Times New Roman"/>
          <w:sz w:val="24"/>
          <w:szCs w:val="24"/>
        </w:rPr>
        <w:t>l’organisation :</w:t>
      </w:r>
    </w:p>
    <w:p w14:paraId="075116C8" w14:textId="5ADE37DD" w:rsidR="000356D8" w:rsidRPr="007D2BDC" w:rsidRDefault="008B51F2">
      <w:pPr>
        <w:rPr>
          <w:rFonts w:ascii="Times New Roman" w:hAnsi="Times New Roman" w:cs="Times New Roman"/>
          <w:sz w:val="24"/>
          <w:szCs w:val="24"/>
        </w:rPr>
      </w:pPr>
      <w:r w:rsidRPr="007D2BDC">
        <w:rPr>
          <w:rFonts w:ascii="Times New Roman" w:hAnsi="Times New Roman" w:cs="Times New Roman"/>
          <w:sz w:val="24"/>
          <w:szCs w:val="24"/>
        </w:rPr>
        <w:t>Numéro de téléphone et site web</w:t>
      </w:r>
      <w:r w:rsidR="0019296A">
        <w:rPr>
          <w:rFonts w:ascii="Times New Roman" w:hAnsi="Times New Roman" w:cs="Times New Roman"/>
          <w:sz w:val="24"/>
          <w:szCs w:val="24"/>
        </w:rPr>
        <w:t> :</w:t>
      </w:r>
    </w:p>
    <w:p w14:paraId="0F61B40C" w14:textId="77777777" w:rsidR="00FC7D95" w:rsidRDefault="00FC7D95" w:rsidP="00AC60A9">
      <w:pPr>
        <w:tabs>
          <w:tab w:val="left" w:pos="3330"/>
        </w:tabs>
        <w:rPr>
          <w:rFonts w:ascii="Times New Roman" w:hAnsi="Times New Roman" w:cs="Times New Roman"/>
          <w:b/>
          <w:bCs/>
          <w:color w:val="2F5496" w:themeColor="accent1" w:themeShade="BF"/>
          <w:sz w:val="24"/>
          <w:szCs w:val="24"/>
        </w:rPr>
      </w:pPr>
    </w:p>
    <w:p w14:paraId="5CF45DEA" w14:textId="1790217F" w:rsidR="0097170A" w:rsidRDefault="008B51F2" w:rsidP="00AC60A9">
      <w:pPr>
        <w:tabs>
          <w:tab w:val="left" w:pos="3330"/>
        </w:tabs>
        <w:rPr>
          <w:rFonts w:ascii="Times New Roman" w:hAnsi="Times New Roman" w:cs="Times New Roman"/>
          <w:b/>
          <w:bCs/>
          <w:color w:val="2F5496" w:themeColor="accent1" w:themeShade="BF"/>
          <w:sz w:val="24"/>
          <w:szCs w:val="24"/>
        </w:rPr>
      </w:pPr>
      <w:r w:rsidRPr="007D2BDC">
        <w:rPr>
          <w:rFonts w:ascii="Times New Roman" w:hAnsi="Times New Roman" w:cs="Times New Roman"/>
          <w:b/>
          <w:bCs/>
          <w:color w:val="2F5496" w:themeColor="accent1" w:themeShade="BF"/>
          <w:sz w:val="24"/>
          <w:szCs w:val="24"/>
        </w:rPr>
        <w:t>Nom et coordonnées du PDG</w:t>
      </w:r>
      <w:r w:rsidR="00B635FF" w:rsidRPr="007D2BDC">
        <w:rPr>
          <w:rFonts w:ascii="Times New Roman" w:hAnsi="Times New Roman" w:cs="Times New Roman"/>
          <w:b/>
          <w:bCs/>
          <w:color w:val="2F5496" w:themeColor="accent1" w:themeShade="BF"/>
          <w:sz w:val="24"/>
          <w:szCs w:val="24"/>
        </w:rPr>
        <w:t xml:space="preserve"> ou </w:t>
      </w:r>
      <w:r w:rsidRPr="007D2BDC">
        <w:rPr>
          <w:rFonts w:ascii="Times New Roman" w:hAnsi="Times New Roman" w:cs="Times New Roman"/>
          <w:b/>
          <w:bCs/>
          <w:color w:val="2F5496" w:themeColor="accent1" w:themeShade="BF"/>
          <w:sz w:val="24"/>
          <w:szCs w:val="24"/>
        </w:rPr>
        <w:t>directeur général</w:t>
      </w:r>
      <w:r w:rsidR="00FC7D95">
        <w:rPr>
          <w:rFonts w:ascii="Times New Roman" w:hAnsi="Times New Roman" w:cs="Times New Roman"/>
          <w:b/>
          <w:bCs/>
          <w:color w:val="2F5496" w:themeColor="accent1" w:themeShade="BF"/>
          <w:sz w:val="24"/>
          <w:szCs w:val="24"/>
        </w:rPr>
        <w:t> :</w:t>
      </w:r>
    </w:p>
    <w:p w14:paraId="7F3D2B0C" w14:textId="0FAD22B3" w:rsidR="00C0038F" w:rsidRPr="007D2BDC" w:rsidRDefault="00C0038F">
      <w:pPr>
        <w:rPr>
          <w:rFonts w:ascii="Times New Roman" w:hAnsi="Times New Roman" w:cs="Times New Roman"/>
          <w:sz w:val="24"/>
          <w:szCs w:val="24"/>
        </w:rPr>
      </w:pPr>
    </w:p>
    <w:p w14:paraId="333F29DD" w14:textId="2234920A" w:rsidR="00D648B2" w:rsidRPr="007D2BDC" w:rsidRDefault="008B51F2" w:rsidP="00AC60A9">
      <w:pPr>
        <w:tabs>
          <w:tab w:val="left" w:pos="3330"/>
        </w:tabs>
        <w:rPr>
          <w:rFonts w:ascii="Times New Roman" w:hAnsi="Times New Roman" w:cs="Times New Roman"/>
          <w:b/>
          <w:bCs/>
          <w:color w:val="2F5496" w:themeColor="accent1" w:themeShade="BF"/>
          <w:sz w:val="24"/>
          <w:szCs w:val="24"/>
        </w:rPr>
      </w:pPr>
      <w:r w:rsidRPr="007D2BDC">
        <w:rPr>
          <w:rFonts w:ascii="Times New Roman" w:hAnsi="Times New Roman" w:cs="Times New Roman"/>
          <w:b/>
          <w:bCs/>
          <w:color w:val="2F5496" w:themeColor="accent1" w:themeShade="BF"/>
          <w:sz w:val="24"/>
          <w:szCs w:val="24"/>
        </w:rPr>
        <w:t xml:space="preserve">Identifiant unique de l'entité (UEI) </w:t>
      </w:r>
      <w:r w:rsidR="00D648B2" w:rsidRPr="007D2BDC">
        <w:rPr>
          <w:rFonts w:ascii="Times New Roman" w:hAnsi="Times New Roman" w:cs="Times New Roman"/>
          <w:b/>
          <w:bCs/>
          <w:color w:val="2F5496" w:themeColor="accent1" w:themeShade="BF"/>
          <w:sz w:val="24"/>
          <w:szCs w:val="24"/>
        </w:rPr>
        <w:t>:</w:t>
      </w:r>
    </w:p>
    <w:p w14:paraId="5042D1D8" w14:textId="3D9F13DD" w:rsidR="00A52F48" w:rsidRPr="007D2BDC" w:rsidRDefault="00A52F48">
      <w:pPr>
        <w:rPr>
          <w:rFonts w:ascii="Times New Roman" w:hAnsi="Times New Roman" w:cs="Times New Roman"/>
          <w:sz w:val="24"/>
          <w:szCs w:val="24"/>
        </w:rPr>
      </w:pPr>
    </w:p>
    <w:p w14:paraId="6AE97A0C" w14:textId="10CBA5B2" w:rsidR="00444045" w:rsidRPr="007D2BDC" w:rsidRDefault="00045380">
      <w:pPr>
        <w:rPr>
          <w:rFonts w:ascii="Times New Roman" w:hAnsi="Times New Roman" w:cs="Times New Roman"/>
          <w:sz w:val="24"/>
          <w:szCs w:val="24"/>
        </w:rPr>
      </w:pPr>
      <w:r w:rsidRPr="007D2BDC">
        <w:rPr>
          <w:rFonts w:ascii="Times New Roman" w:hAnsi="Times New Roman" w:cs="Times New Roman"/>
          <w:b/>
          <w:bCs/>
          <w:color w:val="2F5496" w:themeColor="accent1" w:themeShade="BF"/>
          <w:sz w:val="24"/>
          <w:szCs w:val="24"/>
        </w:rPr>
        <w:t xml:space="preserve">Nom du projet </w:t>
      </w:r>
      <w:r w:rsidR="00CC55B1" w:rsidRPr="007D2BDC">
        <w:rPr>
          <w:rFonts w:ascii="Times New Roman" w:hAnsi="Times New Roman" w:cs="Times New Roman"/>
          <w:sz w:val="24"/>
          <w:szCs w:val="24"/>
        </w:rPr>
        <w:t>:</w:t>
      </w:r>
    </w:p>
    <w:p w14:paraId="3B711024" w14:textId="6648672C" w:rsidR="00B91364" w:rsidRPr="007D2BDC" w:rsidRDefault="00B91364">
      <w:pPr>
        <w:rPr>
          <w:rFonts w:ascii="Arial" w:eastAsia="Times New Roman" w:hAnsi="Arial" w:cs="Arial"/>
          <w:b/>
          <w:bCs/>
          <w:caps/>
          <w:spacing w:val="20"/>
          <w:sz w:val="24"/>
          <w:szCs w:val="24"/>
        </w:rPr>
      </w:pPr>
      <w:r w:rsidRPr="007D2BDC">
        <w:br w:type="page"/>
      </w:r>
    </w:p>
    <w:p w14:paraId="7AE0EC8D" w14:textId="490090B1" w:rsidR="00564088" w:rsidRPr="007D2BDC" w:rsidRDefault="00045380" w:rsidP="00564088">
      <w:pPr>
        <w:pStyle w:val="SectionHead"/>
        <w:rPr>
          <w:rFonts w:ascii="Times New Roman" w:hAnsi="Times New Roman" w:cs="Times New Roman"/>
          <w:sz w:val="28"/>
          <w:szCs w:val="28"/>
        </w:rPr>
      </w:pPr>
      <w:r w:rsidRPr="007D2BDC">
        <w:rPr>
          <w:rFonts w:ascii="Times New Roman" w:hAnsi="Times New Roman" w:cs="Times New Roman"/>
          <w:sz w:val="28"/>
          <w:szCs w:val="28"/>
        </w:rPr>
        <w:lastRenderedPageBreak/>
        <w:t>RÉSUMÉ EXÉCUTIF</w:t>
      </w:r>
    </w:p>
    <w:p w14:paraId="19E4804B" w14:textId="666B7B8A" w:rsidR="005F69A6" w:rsidRPr="007D2BDC" w:rsidRDefault="005F69A6" w:rsidP="005F69A6">
      <w:pPr>
        <w:rPr>
          <w:rFonts w:ascii="Times New Roman" w:hAnsi="Times New Roman" w:cs="Times New Roman"/>
          <w:sz w:val="24"/>
          <w:szCs w:val="24"/>
        </w:rPr>
      </w:pPr>
      <w:r w:rsidRPr="007D2BDC">
        <w:rPr>
          <w:rFonts w:ascii="Times New Roman" w:hAnsi="Times New Roman" w:cs="Times New Roman"/>
          <w:sz w:val="24"/>
          <w:szCs w:val="24"/>
        </w:rPr>
        <w:t>(</w:t>
      </w:r>
      <w:r w:rsidR="00B635FF" w:rsidRPr="007D2BDC">
        <w:rPr>
          <w:rFonts w:ascii="Times New Roman" w:hAnsi="Times New Roman" w:cs="Times New Roman"/>
          <w:sz w:val="24"/>
          <w:szCs w:val="24"/>
        </w:rPr>
        <w:t>Maximum</w:t>
      </w:r>
      <w:r w:rsidR="00045380" w:rsidRPr="007D2BDC">
        <w:rPr>
          <w:rFonts w:ascii="Times New Roman" w:hAnsi="Times New Roman" w:cs="Times New Roman"/>
          <w:sz w:val="24"/>
          <w:szCs w:val="24"/>
        </w:rPr>
        <w:t xml:space="preserve"> 1 page)</w:t>
      </w:r>
    </w:p>
    <w:p w14:paraId="051BB2E3" w14:textId="13A33928" w:rsidR="00564088" w:rsidRPr="007D2BDC" w:rsidRDefault="00564088" w:rsidP="00564088">
      <w:pPr>
        <w:rPr>
          <w:rFonts w:ascii="Arial" w:eastAsia="Times New Roman" w:hAnsi="Arial" w:cs="Arial"/>
          <w:b/>
          <w:bCs/>
          <w:caps/>
          <w:spacing w:val="20"/>
          <w:sz w:val="24"/>
          <w:szCs w:val="24"/>
        </w:rPr>
      </w:pPr>
      <w:r w:rsidRPr="007D2BDC">
        <w:br w:type="page"/>
      </w:r>
    </w:p>
    <w:p w14:paraId="4B3798C3" w14:textId="2473B827" w:rsidR="00515787" w:rsidRPr="007D2BDC" w:rsidRDefault="00045380" w:rsidP="00F15A3C">
      <w:pPr>
        <w:pStyle w:val="SectionHead"/>
        <w:rPr>
          <w:rFonts w:ascii="Times New Roman" w:hAnsi="Times New Roman" w:cs="Times New Roman"/>
          <w:sz w:val="28"/>
          <w:szCs w:val="28"/>
        </w:rPr>
      </w:pPr>
      <w:r w:rsidRPr="007D2BDC">
        <w:rPr>
          <w:rFonts w:ascii="Times New Roman" w:hAnsi="Times New Roman" w:cs="Times New Roman"/>
          <w:sz w:val="28"/>
          <w:szCs w:val="28"/>
        </w:rPr>
        <w:lastRenderedPageBreak/>
        <w:t>SECTION I. APPROCHE TECHNIQUE ET FAISABILITÉ DE LA CONCEPTION DU PROGRAMME</w:t>
      </w:r>
    </w:p>
    <w:p w14:paraId="4CED71FB" w14:textId="527C74CF" w:rsidR="00F15A3C" w:rsidRPr="007D2BDC" w:rsidRDefault="00F15A3C" w:rsidP="009914A4">
      <w:pPr>
        <w:rPr>
          <w:rFonts w:ascii="Times New Roman" w:hAnsi="Times New Roman" w:cs="Times New Roman"/>
          <w:sz w:val="24"/>
          <w:szCs w:val="24"/>
        </w:rPr>
      </w:pPr>
      <w:r w:rsidRPr="007D2BDC">
        <w:rPr>
          <w:rFonts w:ascii="Times New Roman" w:hAnsi="Times New Roman" w:cs="Times New Roman"/>
          <w:sz w:val="24"/>
          <w:szCs w:val="24"/>
        </w:rPr>
        <w:t>(</w:t>
      </w:r>
      <w:r w:rsidR="00045380" w:rsidRPr="007D2BDC">
        <w:rPr>
          <w:rFonts w:ascii="Times New Roman" w:hAnsi="Times New Roman" w:cs="Times New Roman"/>
          <w:sz w:val="24"/>
          <w:szCs w:val="24"/>
        </w:rPr>
        <w:t>Maximum 10 pages</w:t>
      </w:r>
      <w:r w:rsidRPr="007D2BDC">
        <w:rPr>
          <w:rFonts w:ascii="Times New Roman" w:hAnsi="Times New Roman" w:cs="Times New Roman"/>
          <w:sz w:val="24"/>
          <w:szCs w:val="24"/>
        </w:rPr>
        <w:t>)</w:t>
      </w:r>
    </w:p>
    <w:bookmarkEnd w:id="0"/>
    <w:p w14:paraId="422B8177" w14:textId="7E404D83" w:rsidR="00420F46" w:rsidRPr="007D2BDC" w:rsidRDefault="00045380" w:rsidP="00F15A3C">
      <w:pPr>
        <w:rPr>
          <w:rFonts w:ascii="Times New Roman" w:hAnsi="Times New Roman" w:cs="Times New Roman"/>
          <w:sz w:val="24"/>
          <w:szCs w:val="24"/>
        </w:rPr>
      </w:pPr>
      <w:r w:rsidRPr="007D2BDC">
        <w:rPr>
          <w:rFonts w:ascii="Times New Roman" w:hAnsi="Times New Roman" w:cs="Times New Roman"/>
          <w:sz w:val="24"/>
          <w:szCs w:val="24"/>
        </w:rPr>
        <w:t>Commencez par un bref paragraphe d'introduction pour encadrer le contenu de votre approche technique qui résume le but général, les objectifs sélectionnés et les résultats attendus.</w:t>
      </w:r>
    </w:p>
    <w:p w14:paraId="282C2BF6" w14:textId="77777777" w:rsidR="009E56B1" w:rsidRPr="007D2BDC" w:rsidRDefault="009E56B1" w:rsidP="009E56B1">
      <w:pPr>
        <w:rPr>
          <w:sz w:val="16"/>
          <w:szCs w:val="16"/>
        </w:rPr>
      </w:pPr>
    </w:p>
    <w:p w14:paraId="2BEB6CEA" w14:textId="2D63CE9B" w:rsidR="00B72F95" w:rsidRPr="007D2BDC" w:rsidRDefault="0095235F" w:rsidP="00B72F95">
      <w:pPr>
        <w:pStyle w:val="Subhead"/>
        <w:rPr>
          <w:rFonts w:ascii="Times New Roman" w:hAnsi="Times New Roman" w:cs="Times New Roman"/>
          <w:sz w:val="24"/>
          <w:szCs w:val="24"/>
        </w:rPr>
      </w:pPr>
      <w:r w:rsidRPr="007D2BDC">
        <w:rPr>
          <w:rFonts w:ascii="Times New Roman" w:hAnsi="Times New Roman" w:cs="Times New Roman"/>
          <w:sz w:val="24"/>
          <w:szCs w:val="24"/>
        </w:rPr>
        <w:t>1</w:t>
      </w:r>
      <w:r w:rsidR="00B72F95" w:rsidRPr="007D2BDC">
        <w:rPr>
          <w:rFonts w:ascii="Times New Roman" w:hAnsi="Times New Roman" w:cs="Times New Roman"/>
          <w:sz w:val="24"/>
          <w:szCs w:val="24"/>
        </w:rPr>
        <w:t xml:space="preserve">. </w:t>
      </w:r>
      <w:r w:rsidR="00045380" w:rsidRPr="007D2BDC">
        <w:rPr>
          <w:rFonts w:ascii="Times New Roman" w:hAnsi="Times New Roman" w:cs="Times New Roman"/>
          <w:sz w:val="24"/>
          <w:szCs w:val="24"/>
        </w:rPr>
        <w:t>Compréhension et approche stratégique</w:t>
      </w:r>
    </w:p>
    <w:p w14:paraId="25422434" w14:textId="0B9A0EBB" w:rsidR="008C462C" w:rsidRPr="007D2BDC" w:rsidRDefault="00062AFB" w:rsidP="008C462C">
      <w:pPr>
        <w:pStyle w:val="Subhead"/>
        <w:rPr>
          <w:rFonts w:ascii="Times New Roman" w:hAnsi="Times New Roman" w:cs="Times New Roman"/>
          <w:sz w:val="24"/>
          <w:szCs w:val="24"/>
        </w:rPr>
      </w:pPr>
      <w:r w:rsidRPr="007D2BDC">
        <w:rPr>
          <w:rFonts w:ascii="Times New Roman" w:hAnsi="Times New Roman" w:cs="Times New Roman"/>
          <w:sz w:val="24"/>
          <w:szCs w:val="24"/>
        </w:rPr>
        <w:t xml:space="preserve">1. </w:t>
      </w:r>
      <w:r w:rsidR="008C462C" w:rsidRPr="007D2BDC">
        <w:rPr>
          <w:rFonts w:ascii="Times New Roman" w:hAnsi="Times New Roman" w:cs="Times New Roman"/>
          <w:sz w:val="24"/>
          <w:szCs w:val="24"/>
        </w:rPr>
        <w:t>A. Context</w:t>
      </w:r>
      <w:r w:rsidR="00045380" w:rsidRPr="007D2BDC">
        <w:rPr>
          <w:rFonts w:ascii="Times New Roman" w:hAnsi="Times New Roman" w:cs="Times New Roman"/>
          <w:sz w:val="24"/>
          <w:szCs w:val="24"/>
        </w:rPr>
        <w:t>e</w:t>
      </w:r>
    </w:p>
    <w:p w14:paraId="327C3BA6" w14:textId="7D2C8C77" w:rsidR="00D717E2" w:rsidRPr="007D2BDC" w:rsidRDefault="00045380" w:rsidP="00661390">
      <w:pPr>
        <w:rPr>
          <w:rFonts w:ascii="Times New Roman" w:hAnsi="Times New Roman" w:cs="Times New Roman"/>
          <w:sz w:val="24"/>
          <w:szCs w:val="24"/>
        </w:rPr>
      </w:pPr>
      <w:r w:rsidRPr="007D2BDC">
        <w:rPr>
          <w:rFonts w:ascii="Times New Roman" w:hAnsi="Times New Roman" w:cs="Times New Roman"/>
          <w:sz w:val="24"/>
          <w:szCs w:val="24"/>
        </w:rPr>
        <w:t xml:space="preserve">Démontrez une connaissance et une compréhension claires de </w:t>
      </w:r>
      <w:r w:rsidRPr="007D2BDC">
        <w:rPr>
          <w:rFonts w:ascii="Times New Roman" w:hAnsi="Times New Roman" w:cs="Times New Roman"/>
          <w:i/>
          <w:iCs/>
          <w:sz w:val="24"/>
          <w:szCs w:val="24"/>
        </w:rPr>
        <w:t>l'historique, du contexte, des liens multisectoriels</w:t>
      </w:r>
      <w:r w:rsidRPr="007D2BDC">
        <w:rPr>
          <w:rFonts w:ascii="Times New Roman" w:hAnsi="Times New Roman" w:cs="Times New Roman"/>
          <w:sz w:val="24"/>
          <w:szCs w:val="24"/>
        </w:rPr>
        <w:t xml:space="preserve"> et de l'environnement institutionnel de l'activité, ainsi que des exigences de LGHS pour atteindre les buts et les objectifs présentés dans la description du projet/l'énoncé des travaux. Essayez de rendre le contexte intéressant et de fournir des informations permettant de préparer le terrain pour l'approche technique.</w:t>
      </w:r>
    </w:p>
    <w:p w14:paraId="5B2E8AAF" w14:textId="77777777" w:rsidR="00743A50" w:rsidRPr="007D2BDC" w:rsidRDefault="00743A50" w:rsidP="0087382B">
      <w:pPr>
        <w:pStyle w:val="Subhead"/>
      </w:pPr>
    </w:p>
    <w:p w14:paraId="32287F71" w14:textId="45789CAD" w:rsidR="0087382B" w:rsidRPr="007D2BDC" w:rsidRDefault="0087382B" w:rsidP="0087382B">
      <w:pPr>
        <w:pStyle w:val="Subhead"/>
        <w:rPr>
          <w:rFonts w:ascii="Times New Roman" w:hAnsi="Times New Roman" w:cs="Times New Roman"/>
          <w:sz w:val="24"/>
          <w:szCs w:val="24"/>
        </w:rPr>
      </w:pPr>
      <w:r w:rsidRPr="007D2BDC">
        <w:rPr>
          <w:rFonts w:ascii="Times New Roman" w:hAnsi="Times New Roman" w:cs="Times New Roman"/>
          <w:sz w:val="24"/>
          <w:szCs w:val="24"/>
        </w:rPr>
        <w:t xml:space="preserve">1.B. </w:t>
      </w:r>
      <w:r w:rsidR="00045380" w:rsidRPr="007D2BDC">
        <w:rPr>
          <w:rFonts w:ascii="Times New Roman" w:hAnsi="Times New Roman" w:cs="Times New Roman"/>
          <w:sz w:val="24"/>
          <w:szCs w:val="24"/>
        </w:rPr>
        <w:t>Mobilisation des partenaires locaux et implication des parties prenantes</w:t>
      </w:r>
    </w:p>
    <w:p w14:paraId="4EB2EDE7" w14:textId="615342B5" w:rsidR="00382DA6" w:rsidRPr="007D2BDC" w:rsidRDefault="00045380" w:rsidP="008426B0">
      <w:pPr>
        <w:rPr>
          <w:rFonts w:ascii="Times New Roman" w:hAnsi="Times New Roman" w:cs="Times New Roman"/>
          <w:i/>
          <w:iCs/>
          <w:sz w:val="24"/>
          <w:szCs w:val="24"/>
        </w:rPr>
      </w:pPr>
      <w:r w:rsidRPr="007D2BDC">
        <w:rPr>
          <w:rFonts w:ascii="Times New Roman" w:hAnsi="Times New Roman" w:cs="Times New Roman"/>
          <w:sz w:val="24"/>
          <w:szCs w:val="24"/>
        </w:rPr>
        <w:t xml:space="preserve">Décrivez comment le programme proposé </w:t>
      </w:r>
      <w:r w:rsidRPr="007D2BDC">
        <w:rPr>
          <w:rFonts w:ascii="Times New Roman" w:hAnsi="Times New Roman" w:cs="Times New Roman"/>
          <w:i/>
          <w:iCs/>
          <w:sz w:val="24"/>
          <w:szCs w:val="24"/>
        </w:rPr>
        <w:t>s'appuiera et s'intégrera aux programmes existants</w:t>
      </w:r>
      <w:r w:rsidRPr="007D2BDC">
        <w:rPr>
          <w:rFonts w:ascii="Times New Roman" w:hAnsi="Times New Roman" w:cs="Times New Roman"/>
          <w:sz w:val="24"/>
          <w:szCs w:val="24"/>
        </w:rPr>
        <w:t xml:space="preserve"> et aux interventions dans le cadre des systèmes et des structures de sécurité sanitaire et de « One Health ». Décrivez votre approche de </w:t>
      </w:r>
      <w:r w:rsidRPr="007D2BDC">
        <w:rPr>
          <w:rFonts w:ascii="Times New Roman" w:hAnsi="Times New Roman" w:cs="Times New Roman"/>
          <w:i/>
          <w:iCs/>
          <w:sz w:val="24"/>
          <w:szCs w:val="24"/>
        </w:rPr>
        <w:t>la participation des acteurs locaux, de l'établissement de partenariats avec les principales parties prenantes locales et de la création de liens avec d'autres activités/programmes de développement pertinents.</w:t>
      </w:r>
    </w:p>
    <w:p w14:paraId="4CD9158B" w14:textId="77777777" w:rsidR="00902C64" w:rsidRPr="007D2BDC" w:rsidRDefault="00902C64" w:rsidP="008426B0">
      <w:pPr>
        <w:rPr>
          <w:rFonts w:ascii="Times New Roman" w:hAnsi="Times New Roman" w:cs="Times New Roman"/>
          <w:sz w:val="24"/>
          <w:szCs w:val="24"/>
        </w:rPr>
      </w:pPr>
    </w:p>
    <w:p w14:paraId="136A584E" w14:textId="33308669" w:rsidR="008426B0" w:rsidRPr="007D2BDC" w:rsidRDefault="00666E7A" w:rsidP="008426B0">
      <w:pPr>
        <w:pStyle w:val="Subhead"/>
      </w:pPr>
      <w:r w:rsidRPr="007D2BDC">
        <w:rPr>
          <w:rFonts w:ascii="Times New Roman" w:hAnsi="Times New Roman" w:cs="Times New Roman"/>
          <w:sz w:val="24"/>
          <w:szCs w:val="24"/>
        </w:rPr>
        <w:t>1.</w:t>
      </w:r>
      <w:r w:rsidR="00FA71B0" w:rsidRPr="007D2BDC">
        <w:rPr>
          <w:rFonts w:ascii="Times New Roman" w:hAnsi="Times New Roman" w:cs="Times New Roman"/>
          <w:sz w:val="24"/>
          <w:szCs w:val="24"/>
        </w:rPr>
        <w:t>C</w:t>
      </w:r>
      <w:r w:rsidR="008426B0" w:rsidRPr="007D2BDC">
        <w:rPr>
          <w:rFonts w:ascii="Times New Roman" w:hAnsi="Times New Roman" w:cs="Times New Roman"/>
          <w:sz w:val="24"/>
          <w:szCs w:val="24"/>
        </w:rPr>
        <w:t xml:space="preserve">. </w:t>
      </w:r>
      <w:r w:rsidR="00ED043C" w:rsidRPr="007D2BDC">
        <w:rPr>
          <w:rFonts w:ascii="Times New Roman" w:hAnsi="Times New Roman" w:cs="Times New Roman"/>
          <w:sz w:val="24"/>
          <w:szCs w:val="24"/>
        </w:rPr>
        <w:t>Approche générale</w:t>
      </w:r>
    </w:p>
    <w:p w14:paraId="2B01CAE2" w14:textId="57507DB4" w:rsidR="00392062" w:rsidRPr="007D2BDC" w:rsidRDefault="00ED043C" w:rsidP="00526212">
      <w:pPr>
        <w:rPr>
          <w:rFonts w:ascii="Times New Roman" w:hAnsi="Times New Roman" w:cs="Times New Roman"/>
          <w:sz w:val="24"/>
          <w:szCs w:val="24"/>
        </w:rPr>
      </w:pPr>
      <w:r w:rsidRPr="007D2BDC">
        <w:rPr>
          <w:rFonts w:ascii="Times New Roman" w:hAnsi="Times New Roman" w:cs="Times New Roman"/>
          <w:sz w:val="24"/>
          <w:szCs w:val="24"/>
        </w:rPr>
        <w:t xml:space="preserve">Cette section doit présenter l'approche générale des candidats (stratégie globale) pour atteindre les objectifs et les résultats. La conception du programme doit refléter une approche « One Health » qui contribue à l'intégration des secteurs de la santé humaine, animale et environnementale et en tire parti pour renforcer la sécurité sanitaire mondiale (SSM). Les candidats doivent décrire leur méthodologie, les principes qui guideront leur travail et leur stratégie générale. Cette section peut également inclure des concepts que le candidat </w:t>
      </w:r>
      <w:r w:rsidR="00FC7D95">
        <w:rPr>
          <w:rFonts w:ascii="Times New Roman" w:hAnsi="Times New Roman" w:cs="Times New Roman"/>
          <w:sz w:val="24"/>
          <w:szCs w:val="24"/>
        </w:rPr>
        <w:t>considère comme étant</w:t>
      </w:r>
      <w:r w:rsidRPr="007D2BDC">
        <w:rPr>
          <w:rFonts w:ascii="Times New Roman" w:hAnsi="Times New Roman" w:cs="Times New Roman"/>
          <w:sz w:val="24"/>
          <w:szCs w:val="24"/>
        </w:rPr>
        <w:t xml:space="preserve"> essentiels à la réussite du projet.</w:t>
      </w:r>
    </w:p>
    <w:p w14:paraId="36506A20" w14:textId="77777777" w:rsidR="0061382D" w:rsidRPr="007D2BDC" w:rsidRDefault="0061382D" w:rsidP="00C02957">
      <w:pPr>
        <w:pStyle w:val="Subhead"/>
      </w:pPr>
    </w:p>
    <w:p w14:paraId="41AE31A3" w14:textId="243F5707" w:rsidR="00C33311" w:rsidRPr="002E4E8D" w:rsidRDefault="00760433" w:rsidP="00C02957">
      <w:pPr>
        <w:pStyle w:val="Subhead"/>
        <w:rPr>
          <w:rFonts w:ascii="Times New Roman" w:hAnsi="Times New Roman" w:cs="Times New Roman"/>
          <w:sz w:val="24"/>
          <w:szCs w:val="24"/>
        </w:rPr>
      </w:pPr>
      <w:r w:rsidRPr="002E4E8D">
        <w:rPr>
          <w:rFonts w:ascii="Times New Roman" w:hAnsi="Times New Roman" w:cs="Times New Roman"/>
          <w:sz w:val="24"/>
          <w:szCs w:val="24"/>
        </w:rPr>
        <w:t>2</w:t>
      </w:r>
      <w:r w:rsidR="00C33311" w:rsidRPr="002E4E8D">
        <w:rPr>
          <w:rFonts w:ascii="Times New Roman" w:hAnsi="Times New Roman" w:cs="Times New Roman"/>
          <w:sz w:val="24"/>
          <w:szCs w:val="24"/>
        </w:rPr>
        <w:t xml:space="preserve">. </w:t>
      </w:r>
      <w:r w:rsidR="00ED043C" w:rsidRPr="002E4E8D">
        <w:rPr>
          <w:rFonts w:ascii="Times New Roman" w:hAnsi="Times New Roman" w:cs="Times New Roman"/>
          <w:sz w:val="24"/>
          <w:szCs w:val="24"/>
        </w:rPr>
        <w:t>Approche technique détaillée</w:t>
      </w:r>
    </w:p>
    <w:p w14:paraId="76A1D313" w14:textId="03DBD29E" w:rsidR="0089135E" w:rsidRPr="002E4E8D" w:rsidRDefault="00ED043C" w:rsidP="00C33311">
      <w:pPr>
        <w:rPr>
          <w:rFonts w:ascii="Times New Roman" w:hAnsi="Times New Roman" w:cs="Times New Roman"/>
          <w:sz w:val="24"/>
          <w:szCs w:val="24"/>
        </w:rPr>
      </w:pPr>
      <w:bookmarkStart w:id="2" w:name="_Hlk177493708"/>
      <w:r w:rsidRPr="002E4E8D">
        <w:rPr>
          <w:rFonts w:ascii="Times New Roman" w:hAnsi="Times New Roman" w:cs="Times New Roman"/>
          <w:sz w:val="24"/>
          <w:szCs w:val="24"/>
        </w:rPr>
        <w:t xml:space="preserve">Fournir une </w:t>
      </w:r>
      <w:r w:rsidRPr="002E4E8D">
        <w:rPr>
          <w:rFonts w:ascii="Times New Roman" w:hAnsi="Times New Roman" w:cs="Times New Roman"/>
          <w:i/>
          <w:iCs/>
          <w:sz w:val="24"/>
          <w:szCs w:val="24"/>
        </w:rPr>
        <w:t>conception claire, complète, techniquement solide et réalisable du programme</w:t>
      </w:r>
      <w:r w:rsidRPr="002E4E8D">
        <w:rPr>
          <w:rFonts w:ascii="Times New Roman" w:hAnsi="Times New Roman" w:cs="Times New Roman"/>
          <w:sz w:val="24"/>
          <w:szCs w:val="24"/>
        </w:rPr>
        <w:t xml:space="preserve">, compte tenu des paramètres budgétaires et temporels. La description des activités à entreprendre doit être </w:t>
      </w:r>
      <w:r w:rsidRPr="002E4E8D">
        <w:rPr>
          <w:rFonts w:ascii="Times New Roman" w:hAnsi="Times New Roman" w:cs="Times New Roman"/>
          <w:i/>
          <w:iCs/>
          <w:sz w:val="24"/>
          <w:szCs w:val="24"/>
        </w:rPr>
        <w:t>organisée par domaine</w:t>
      </w:r>
      <w:r w:rsidRPr="002E4E8D">
        <w:rPr>
          <w:rFonts w:ascii="Times New Roman" w:hAnsi="Times New Roman" w:cs="Times New Roman"/>
          <w:sz w:val="24"/>
          <w:szCs w:val="24"/>
        </w:rPr>
        <w:t xml:space="preserve"> thématique et étayée par un calendrier détaillé du plan de mise en œuvre.</w:t>
      </w:r>
    </w:p>
    <w:p w14:paraId="1CFCC274" w14:textId="0809A390" w:rsidR="00834018" w:rsidRPr="002E4E8D" w:rsidRDefault="00ED043C" w:rsidP="00C33311">
      <w:pPr>
        <w:rPr>
          <w:rFonts w:ascii="Times New Roman" w:hAnsi="Times New Roman" w:cs="Times New Roman"/>
          <w:sz w:val="24"/>
          <w:szCs w:val="24"/>
        </w:rPr>
      </w:pPr>
      <w:r w:rsidRPr="002E4E8D">
        <w:rPr>
          <w:rFonts w:ascii="Times New Roman" w:hAnsi="Times New Roman" w:cs="Times New Roman"/>
          <w:sz w:val="24"/>
          <w:szCs w:val="24"/>
        </w:rPr>
        <w:lastRenderedPageBreak/>
        <w:t>Résumez les principaux objectifs que le candidat entend atteindre par la mise en œuvre de l'approche qu'il propose pour renforcer la sécurité sanitaire mondiale (SSM). Cette section doit être ancrée dans le langage et la terminologie de la description du projet/du cahier des charges.</w:t>
      </w:r>
    </w:p>
    <w:bookmarkEnd w:id="2"/>
    <w:p w14:paraId="392477D8" w14:textId="71DAFB21" w:rsidR="00107021" w:rsidRPr="002E4E8D" w:rsidRDefault="00ED043C" w:rsidP="00C33311">
      <w:pPr>
        <w:rPr>
          <w:rFonts w:ascii="Times New Roman" w:hAnsi="Times New Roman" w:cs="Times New Roman"/>
          <w:sz w:val="24"/>
          <w:szCs w:val="24"/>
        </w:rPr>
      </w:pPr>
      <w:r w:rsidRPr="002E4E8D">
        <w:rPr>
          <w:rFonts w:ascii="Times New Roman" w:hAnsi="Times New Roman" w:cs="Times New Roman"/>
          <w:sz w:val="24"/>
          <w:szCs w:val="24"/>
        </w:rPr>
        <w:t xml:space="preserve">Les candidats doivent clairement </w:t>
      </w:r>
      <w:r w:rsidRPr="002E4E8D">
        <w:rPr>
          <w:rFonts w:ascii="Times New Roman" w:hAnsi="Times New Roman" w:cs="Times New Roman"/>
          <w:i/>
          <w:iCs/>
          <w:sz w:val="24"/>
          <w:szCs w:val="24"/>
        </w:rPr>
        <w:t>indiquer la zone de couverture</w:t>
      </w:r>
      <w:r w:rsidRPr="002E4E8D">
        <w:rPr>
          <w:rFonts w:ascii="Times New Roman" w:hAnsi="Times New Roman" w:cs="Times New Roman"/>
          <w:sz w:val="24"/>
          <w:szCs w:val="24"/>
        </w:rPr>
        <w:t xml:space="preserve"> du programme dans laquelle ils mettront en œuvre des activités au sein du Centre et/ou des régions de l'Ouest (par exemple, districts, sous-districts) et </w:t>
      </w:r>
      <w:r w:rsidRPr="002E4E8D">
        <w:rPr>
          <w:rFonts w:ascii="Times New Roman" w:hAnsi="Times New Roman" w:cs="Times New Roman"/>
          <w:i/>
          <w:iCs/>
          <w:sz w:val="24"/>
          <w:szCs w:val="24"/>
        </w:rPr>
        <w:t xml:space="preserve">identifier les </w:t>
      </w:r>
      <w:r w:rsidR="00FC7D95" w:rsidRPr="002E4E8D">
        <w:rPr>
          <w:rFonts w:ascii="Times New Roman" w:hAnsi="Times New Roman" w:cs="Times New Roman"/>
          <w:i/>
          <w:iCs/>
          <w:sz w:val="24"/>
          <w:szCs w:val="24"/>
        </w:rPr>
        <w:t>bénéficiaires</w:t>
      </w:r>
      <w:r w:rsidR="006A5675" w:rsidRPr="002E4E8D">
        <w:rPr>
          <w:rFonts w:ascii="Times New Roman" w:hAnsi="Times New Roman" w:cs="Times New Roman"/>
          <w:i/>
          <w:iCs/>
          <w:sz w:val="24"/>
          <w:szCs w:val="24"/>
        </w:rPr>
        <w:t xml:space="preserve">, </w:t>
      </w:r>
      <w:r w:rsidRPr="002E4E8D">
        <w:rPr>
          <w:rFonts w:ascii="Times New Roman" w:hAnsi="Times New Roman" w:cs="Times New Roman"/>
          <w:i/>
          <w:iCs/>
          <w:sz w:val="24"/>
          <w:szCs w:val="24"/>
        </w:rPr>
        <w:t>populations</w:t>
      </w:r>
      <w:r w:rsidR="006A5675" w:rsidRPr="002E4E8D">
        <w:rPr>
          <w:rFonts w:ascii="Times New Roman" w:hAnsi="Times New Roman" w:cs="Times New Roman"/>
          <w:i/>
          <w:iCs/>
          <w:sz w:val="24"/>
          <w:szCs w:val="24"/>
        </w:rPr>
        <w:t xml:space="preserve"> et/ou communautés</w:t>
      </w:r>
      <w:r w:rsidRPr="002E4E8D">
        <w:rPr>
          <w:rFonts w:ascii="Times New Roman" w:hAnsi="Times New Roman" w:cs="Times New Roman"/>
          <w:i/>
          <w:iCs/>
          <w:sz w:val="24"/>
          <w:szCs w:val="24"/>
        </w:rPr>
        <w:t xml:space="preserve"> cibles</w:t>
      </w:r>
      <w:r w:rsidRPr="002E4E8D">
        <w:rPr>
          <w:rFonts w:ascii="Times New Roman" w:hAnsi="Times New Roman" w:cs="Times New Roman"/>
          <w:sz w:val="24"/>
          <w:szCs w:val="24"/>
        </w:rPr>
        <w:t>.</w:t>
      </w:r>
    </w:p>
    <w:p w14:paraId="2BE13421" w14:textId="77777777" w:rsidR="00ED33D7" w:rsidRPr="002E4E8D" w:rsidRDefault="00ED33D7" w:rsidP="00ED33D7">
      <w:pPr>
        <w:suppressAutoHyphens/>
        <w:spacing w:after="0" w:line="240" w:lineRule="auto"/>
        <w:rPr>
          <w:rFonts w:ascii="Times New Roman" w:eastAsia="Times New Roman" w:hAnsi="Times New Roman" w:cs="Times New Roman"/>
          <w:b/>
          <w:sz w:val="20"/>
          <w:szCs w:val="20"/>
        </w:rPr>
      </w:pPr>
    </w:p>
    <w:p w14:paraId="6A7F999B" w14:textId="0492578C" w:rsidR="008F7798" w:rsidRPr="002E4E8D" w:rsidRDefault="00390D9A" w:rsidP="005C0D5F">
      <w:pPr>
        <w:pStyle w:val="Subhead"/>
        <w:rPr>
          <w:rFonts w:ascii="Times New Roman" w:hAnsi="Times New Roman" w:cs="Times New Roman"/>
          <w:sz w:val="24"/>
          <w:szCs w:val="24"/>
        </w:rPr>
      </w:pPr>
      <w:r w:rsidRPr="002E4E8D">
        <w:rPr>
          <w:rFonts w:ascii="Times New Roman" w:hAnsi="Times New Roman" w:cs="Times New Roman"/>
          <w:sz w:val="24"/>
          <w:szCs w:val="24"/>
        </w:rPr>
        <w:t>2.</w:t>
      </w:r>
      <w:r w:rsidR="00CB7B30" w:rsidRPr="002E4E8D">
        <w:rPr>
          <w:rFonts w:ascii="Times New Roman" w:hAnsi="Times New Roman" w:cs="Times New Roman"/>
          <w:sz w:val="24"/>
          <w:szCs w:val="24"/>
        </w:rPr>
        <w:t>A</w:t>
      </w:r>
      <w:r w:rsidR="00ED33D7" w:rsidRPr="002E4E8D">
        <w:rPr>
          <w:rFonts w:ascii="Times New Roman" w:hAnsi="Times New Roman" w:cs="Times New Roman"/>
          <w:sz w:val="24"/>
          <w:szCs w:val="24"/>
        </w:rPr>
        <w:t xml:space="preserve">. </w:t>
      </w:r>
      <w:r w:rsidR="00ED043C" w:rsidRPr="002E4E8D">
        <w:rPr>
          <w:rFonts w:ascii="Times New Roman" w:hAnsi="Times New Roman" w:cs="Times New Roman"/>
          <w:sz w:val="24"/>
          <w:szCs w:val="24"/>
        </w:rPr>
        <w:t>Activités proposées et résultats attendus</w:t>
      </w:r>
    </w:p>
    <w:p w14:paraId="27C27D3C" w14:textId="6F650279" w:rsidR="00061407" w:rsidRPr="002E4E8D" w:rsidRDefault="00ED043C" w:rsidP="00061407">
      <w:pPr>
        <w:rPr>
          <w:rFonts w:ascii="Times New Roman" w:hAnsi="Times New Roman" w:cs="Times New Roman"/>
          <w:sz w:val="24"/>
          <w:szCs w:val="24"/>
        </w:rPr>
      </w:pPr>
      <w:r w:rsidRPr="002E4E8D">
        <w:rPr>
          <w:rFonts w:ascii="Times New Roman" w:hAnsi="Times New Roman" w:cs="Times New Roman"/>
          <w:sz w:val="24"/>
          <w:szCs w:val="24"/>
        </w:rPr>
        <w:t>Les candidats doivent clairement indiquer dans leur candidature le(s) domaine(s) technique(s) décrit(s) dans la Section A : Description du programme</w:t>
      </w:r>
      <w:r w:rsidR="00FC7D95" w:rsidRPr="002E4E8D">
        <w:rPr>
          <w:rFonts w:ascii="Times New Roman" w:hAnsi="Times New Roman" w:cs="Times New Roman"/>
          <w:sz w:val="24"/>
          <w:szCs w:val="24"/>
        </w:rPr>
        <w:t>,</w:t>
      </w:r>
      <w:r w:rsidRPr="002E4E8D">
        <w:rPr>
          <w:rFonts w:ascii="Times New Roman" w:hAnsi="Times New Roman" w:cs="Times New Roman"/>
          <w:sz w:val="24"/>
          <w:szCs w:val="24"/>
        </w:rPr>
        <w:t xml:space="preserve"> de l'appel à candidatures</w:t>
      </w:r>
      <w:r w:rsidR="00FC7D95" w:rsidRPr="002E4E8D">
        <w:rPr>
          <w:rFonts w:ascii="Times New Roman" w:hAnsi="Times New Roman" w:cs="Times New Roman"/>
          <w:sz w:val="24"/>
          <w:szCs w:val="24"/>
        </w:rPr>
        <w:t>,</w:t>
      </w:r>
      <w:r w:rsidRPr="002E4E8D">
        <w:rPr>
          <w:rFonts w:ascii="Times New Roman" w:hAnsi="Times New Roman" w:cs="Times New Roman"/>
          <w:sz w:val="24"/>
          <w:szCs w:val="24"/>
        </w:rPr>
        <w:t xml:space="preserve"> qu'ils ont sélectionné(s) et décrire leur approche détaillée pour mettre en œuvre l'activité et les sous-activités proposées correspondantes liées à leur(s) domaine(s). Indiquer clairement </w:t>
      </w:r>
      <w:r w:rsidRPr="002E4E8D">
        <w:rPr>
          <w:rFonts w:ascii="Times New Roman" w:hAnsi="Times New Roman" w:cs="Times New Roman"/>
          <w:i/>
          <w:iCs/>
          <w:sz w:val="24"/>
          <w:szCs w:val="24"/>
        </w:rPr>
        <w:t>les résultats attendus</w:t>
      </w:r>
      <w:r w:rsidRPr="002E4E8D">
        <w:rPr>
          <w:rFonts w:ascii="Times New Roman" w:hAnsi="Times New Roman" w:cs="Times New Roman"/>
          <w:sz w:val="24"/>
          <w:szCs w:val="24"/>
        </w:rPr>
        <w:t xml:space="preserve"> des activités proposées.</w:t>
      </w:r>
    </w:p>
    <w:p w14:paraId="74F83466" w14:textId="08E791CB" w:rsidR="00540EF8" w:rsidRPr="002E4E8D" w:rsidRDefault="007F7B12" w:rsidP="00061407">
      <w:pPr>
        <w:rPr>
          <w:rFonts w:ascii="Times New Roman" w:hAnsi="Times New Roman" w:cs="Times New Roman"/>
          <w:sz w:val="24"/>
          <w:szCs w:val="24"/>
        </w:rPr>
      </w:pPr>
      <w:r w:rsidRPr="002E4E8D">
        <w:rPr>
          <w:rFonts w:ascii="Times New Roman" w:hAnsi="Times New Roman" w:cs="Times New Roman"/>
          <w:sz w:val="24"/>
          <w:szCs w:val="24"/>
        </w:rPr>
        <w:t xml:space="preserve">Bien que les composantes du projet soient interdépendantes et nécessitent une stratégie intégrée, les candidats doivent </w:t>
      </w:r>
      <w:r w:rsidRPr="002E4E8D">
        <w:rPr>
          <w:rFonts w:ascii="Times New Roman" w:hAnsi="Times New Roman" w:cs="Times New Roman"/>
          <w:i/>
          <w:iCs/>
          <w:sz w:val="24"/>
          <w:szCs w:val="24"/>
        </w:rPr>
        <w:t>présenter leur approche détaillée par domaine technique</w:t>
      </w:r>
      <w:r w:rsidRPr="002E4E8D">
        <w:rPr>
          <w:rFonts w:ascii="Times New Roman" w:hAnsi="Times New Roman" w:cs="Times New Roman"/>
          <w:sz w:val="24"/>
          <w:szCs w:val="24"/>
        </w:rPr>
        <w:t>. Le tableau de mise en œuvre (</w:t>
      </w:r>
      <w:r w:rsidR="00FC7D95" w:rsidRPr="002E4E8D">
        <w:rPr>
          <w:rFonts w:ascii="Times New Roman" w:hAnsi="Times New Roman" w:cs="Times New Roman"/>
          <w:sz w:val="24"/>
          <w:szCs w:val="24"/>
        </w:rPr>
        <w:t>voire</w:t>
      </w:r>
      <w:r w:rsidRPr="002E4E8D">
        <w:rPr>
          <w:rFonts w:ascii="Times New Roman" w:hAnsi="Times New Roman" w:cs="Times New Roman"/>
          <w:sz w:val="24"/>
          <w:szCs w:val="24"/>
        </w:rPr>
        <w:t xml:space="preserve"> l'annexe A) illustre les activités, les sous-tâches, les résultats/étapes attendus et le calendrier.</w:t>
      </w:r>
    </w:p>
    <w:p w14:paraId="6F303929" w14:textId="6101D58A" w:rsidR="007F6AF0" w:rsidRPr="002E4E8D" w:rsidRDefault="007F7B12" w:rsidP="00E1456D">
      <w:pPr>
        <w:rPr>
          <w:rFonts w:ascii="Times New Roman" w:hAnsi="Times New Roman" w:cs="Times New Roman"/>
          <w:sz w:val="24"/>
          <w:szCs w:val="24"/>
        </w:rPr>
      </w:pPr>
      <w:r w:rsidRPr="002E4E8D">
        <w:rPr>
          <w:rFonts w:ascii="Times New Roman" w:hAnsi="Times New Roman" w:cs="Times New Roman"/>
          <w:sz w:val="24"/>
          <w:szCs w:val="24"/>
        </w:rPr>
        <w:t>Les activités doivent être bien intégrées dans les systèmes et structures existants en matière de sécurité sanitaire et d'initiative « One Health », et garantir des liens multisectoriels avec ces systèmes et structures.</w:t>
      </w:r>
    </w:p>
    <w:p w14:paraId="58321E5B" w14:textId="3567B67D" w:rsidR="00360DFF" w:rsidRPr="002E4E8D" w:rsidRDefault="007F7B12" w:rsidP="00E1456D">
      <w:pPr>
        <w:rPr>
          <w:rFonts w:ascii="Times New Roman" w:hAnsi="Times New Roman" w:cs="Times New Roman"/>
          <w:sz w:val="24"/>
          <w:szCs w:val="24"/>
        </w:rPr>
      </w:pPr>
      <w:r w:rsidRPr="002E4E8D">
        <w:rPr>
          <w:rFonts w:ascii="Times New Roman" w:hAnsi="Times New Roman" w:cs="Times New Roman"/>
          <w:sz w:val="24"/>
          <w:szCs w:val="24"/>
        </w:rPr>
        <w:t xml:space="preserve">Les candidats doivent également veiller à inclure : </w:t>
      </w:r>
      <w:r w:rsidRPr="002E4E8D">
        <w:rPr>
          <w:rFonts w:ascii="Times New Roman" w:hAnsi="Times New Roman" w:cs="Times New Roman"/>
          <w:i/>
          <w:iCs/>
          <w:sz w:val="24"/>
          <w:szCs w:val="24"/>
        </w:rPr>
        <w:t>une programmation sensible au genre</w:t>
      </w:r>
      <w:r w:rsidRPr="002E4E8D">
        <w:rPr>
          <w:rFonts w:ascii="Times New Roman" w:hAnsi="Times New Roman" w:cs="Times New Roman"/>
          <w:sz w:val="24"/>
          <w:szCs w:val="24"/>
        </w:rPr>
        <w:t xml:space="preserve"> qui fait progresser l'égalité des sexes et l'inclusion sociale des populations marginalisées pertinentes dans la zone de couverture du programme (par exemple, les jeunes, les personnes handicapées).</w:t>
      </w:r>
    </w:p>
    <w:p w14:paraId="7C0C9F72" w14:textId="788EC962" w:rsidR="00CB7B30" w:rsidRPr="002E4E8D" w:rsidRDefault="003C0418" w:rsidP="003F1426">
      <w:pPr>
        <w:rPr>
          <w:rFonts w:ascii="Times New Roman" w:hAnsi="Times New Roman" w:cs="Times New Roman"/>
          <w:sz w:val="24"/>
          <w:szCs w:val="24"/>
        </w:rPr>
      </w:pPr>
      <w:r w:rsidRPr="002E4E8D">
        <w:rPr>
          <w:rFonts w:ascii="Times New Roman" w:hAnsi="Times New Roman" w:cs="Times New Roman"/>
          <w:sz w:val="24"/>
          <w:szCs w:val="24"/>
        </w:rPr>
        <w:t xml:space="preserve">La preuve de </w:t>
      </w:r>
      <w:r w:rsidRPr="002E4E8D">
        <w:rPr>
          <w:rFonts w:ascii="Times New Roman" w:hAnsi="Times New Roman" w:cs="Times New Roman"/>
          <w:i/>
          <w:iCs/>
          <w:sz w:val="24"/>
          <w:szCs w:val="24"/>
        </w:rPr>
        <w:t>l'expertise pertinente et du travail antérieur</w:t>
      </w:r>
      <w:r w:rsidRPr="002E4E8D">
        <w:rPr>
          <w:rFonts w:ascii="Times New Roman" w:hAnsi="Times New Roman" w:cs="Times New Roman"/>
          <w:sz w:val="24"/>
          <w:szCs w:val="24"/>
        </w:rPr>
        <w:t xml:space="preserve"> du candidat par rapport à l'objectif du projet et aux activités proposées doit être fournie tout au long de cette section.</w:t>
      </w:r>
    </w:p>
    <w:p w14:paraId="14685B52" w14:textId="77777777" w:rsidR="00745655" w:rsidRPr="002E4E8D" w:rsidRDefault="00745655" w:rsidP="00745655">
      <w:pPr>
        <w:pStyle w:val="Heading3"/>
        <w:ind w:left="3142"/>
        <w:rPr>
          <w:rFonts w:cs="Arial"/>
        </w:rPr>
      </w:pPr>
    </w:p>
    <w:p w14:paraId="71478331" w14:textId="39ACC268" w:rsidR="0019159C" w:rsidRPr="002E4E8D" w:rsidRDefault="000D615F" w:rsidP="007824F1">
      <w:pPr>
        <w:pStyle w:val="Subhead"/>
        <w:rPr>
          <w:rFonts w:ascii="Times New Roman" w:hAnsi="Times New Roman" w:cs="Times New Roman"/>
          <w:sz w:val="24"/>
          <w:szCs w:val="24"/>
        </w:rPr>
      </w:pPr>
      <w:r w:rsidRPr="002E4E8D">
        <w:rPr>
          <w:rFonts w:ascii="Times New Roman" w:hAnsi="Times New Roman" w:cs="Times New Roman"/>
          <w:sz w:val="24"/>
          <w:szCs w:val="24"/>
        </w:rPr>
        <w:t>2.</w:t>
      </w:r>
      <w:r w:rsidR="00FD19AB" w:rsidRPr="002E4E8D">
        <w:rPr>
          <w:rFonts w:ascii="Times New Roman" w:hAnsi="Times New Roman" w:cs="Times New Roman"/>
          <w:sz w:val="24"/>
          <w:szCs w:val="24"/>
        </w:rPr>
        <w:t>B</w:t>
      </w:r>
      <w:r w:rsidRPr="002E4E8D">
        <w:rPr>
          <w:rFonts w:ascii="Times New Roman" w:hAnsi="Times New Roman" w:cs="Times New Roman"/>
          <w:sz w:val="24"/>
          <w:szCs w:val="24"/>
        </w:rPr>
        <w:t xml:space="preserve"> </w:t>
      </w:r>
      <w:r w:rsidR="003C0418" w:rsidRPr="002E4E8D">
        <w:rPr>
          <w:rFonts w:ascii="Times New Roman" w:hAnsi="Times New Roman" w:cs="Times New Roman"/>
          <w:sz w:val="24"/>
          <w:szCs w:val="24"/>
        </w:rPr>
        <w:t xml:space="preserve">Suivi, évaluation et </w:t>
      </w:r>
      <w:bookmarkStart w:id="3" w:name="_Hlk178952743"/>
      <w:r w:rsidR="00FC7D95" w:rsidRPr="002E4E8D">
        <w:rPr>
          <w:rFonts w:ascii="Times New Roman" w:hAnsi="Times New Roman" w:cs="Times New Roman"/>
          <w:sz w:val="24"/>
          <w:szCs w:val="24"/>
        </w:rPr>
        <w:t>la saisi de leçons apprises</w:t>
      </w:r>
      <w:bookmarkEnd w:id="3"/>
    </w:p>
    <w:p w14:paraId="0DD3B065" w14:textId="063702DD" w:rsidR="00D4046B" w:rsidRPr="002E4E8D" w:rsidRDefault="003C0418">
      <w:pPr>
        <w:rPr>
          <w:rFonts w:ascii="Times New Roman" w:hAnsi="Times New Roman" w:cs="Times New Roman"/>
          <w:sz w:val="24"/>
          <w:szCs w:val="24"/>
        </w:rPr>
      </w:pPr>
      <w:r w:rsidRPr="002E4E8D">
        <w:rPr>
          <w:rFonts w:ascii="Times New Roman" w:hAnsi="Times New Roman" w:cs="Times New Roman"/>
          <w:sz w:val="24"/>
          <w:szCs w:val="24"/>
        </w:rPr>
        <w:t xml:space="preserve">Le candidat doit indiquer les </w:t>
      </w:r>
      <w:r w:rsidRPr="002E4E8D">
        <w:rPr>
          <w:rFonts w:ascii="Times New Roman" w:hAnsi="Times New Roman" w:cs="Times New Roman"/>
          <w:i/>
          <w:iCs/>
          <w:sz w:val="24"/>
          <w:szCs w:val="24"/>
        </w:rPr>
        <w:t>résultats à atteindre</w:t>
      </w:r>
      <w:r w:rsidRPr="002E4E8D">
        <w:rPr>
          <w:rFonts w:ascii="Times New Roman" w:hAnsi="Times New Roman" w:cs="Times New Roman"/>
          <w:sz w:val="24"/>
          <w:szCs w:val="24"/>
        </w:rPr>
        <w:t xml:space="preserve"> pendant la durée de l'activité et décrire un </w:t>
      </w:r>
      <w:r w:rsidRPr="002E4E8D">
        <w:rPr>
          <w:rFonts w:ascii="Times New Roman" w:hAnsi="Times New Roman" w:cs="Times New Roman"/>
          <w:i/>
          <w:iCs/>
          <w:sz w:val="24"/>
          <w:szCs w:val="24"/>
        </w:rPr>
        <w:t>processus d'intégration de l'apprentissage dans la mise en œuvre</w:t>
      </w:r>
      <w:r w:rsidRPr="002E4E8D">
        <w:rPr>
          <w:rFonts w:ascii="Times New Roman" w:hAnsi="Times New Roman" w:cs="Times New Roman"/>
          <w:sz w:val="24"/>
          <w:szCs w:val="24"/>
        </w:rPr>
        <w:t xml:space="preserve"> de l'activité (le plan de suivi, d'évaluation et </w:t>
      </w:r>
      <w:r w:rsidR="006A5675" w:rsidRPr="002E4E8D">
        <w:rPr>
          <w:rFonts w:ascii="Times New Roman" w:hAnsi="Times New Roman" w:cs="Times New Roman"/>
          <w:sz w:val="24"/>
          <w:szCs w:val="24"/>
        </w:rPr>
        <w:t xml:space="preserve">de </w:t>
      </w:r>
      <w:bookmarkStart w:id="4" w:name="_Hlk178952806"/>
      <w:r w:rsidR="006A5675" w:rsidRPr="002E4E8D">
        <w:rPr>
          <w:rFonts w:ascii="Times New Roman" w:hAnsi="Times New Roman" w:cs="Times New Roman"/>
          <w:sz w:val="24"/>
          <w:szCs w:val="24"/>
        </w:rPr>
        <w:t>la saisi de leçons apprises</w:t>
      </w:r>
      <w:bookmarkEnd w:id="4"/>
      <w:r w:rsidR="006A5675" w:rsidRPr="002E4E8D">
        <w:rPr>
          <w:rFonts w:ascii="Times New Roman" w:hAnsi="Times New Roman" w:cs="Times New Roman"/>
          <w:sz w:val="24"/>
          <w:szCs w:val="24"/>
        </w:rPr>
        <w:t xml:space="preserve">, </w:t>
      </w:r>
      <w:r w:rsidRPr="002E4E8D">
        <w:rPr>
          <w:rFonts w:ascii="Times New Roman" w:hAnsi="Times New Roman" w:cs="Times New Roman"/>
          <w:sz w:val="24"/>
          <w:szCs w:val="24"/>
        </w:rPr>
        <w:t>sera élaboré en collaboration avec LGHS dans les 90 jours suivant l'attribution de la subvention).</w:t>
      </w:r>
    </w:p>
    <w:p w14:paraId="0393A437" w14:textId="7CD6AFE5" w:rsidR="005024DC" w:rsidRPr="002E4E8D" w:rsidRDefault="003C0418" w:rsidP="005024DC">
      <w:pPr>
        <w:rPr>
          <w:rFonts w:ascii="Times New Roman" w:hAnsi="Times New Roman" w:cs="Times New Roman"/>
          <w:sz w:val="24"/>
          <w:szCs w:val="24"/>
        </w:rPr>
      </w:pPr>
      <w:r w:rsidRPr="002E4E8D">
        <w:rPr>
          <w:rFonts w:ascii="Times New Roman" w:hAnsi="Times New Roman" w:cs="Times New Roman"/>
          <w:sz w:val="24"/>
          <w:szCs w:val="24"/>
        </w:rPr>
        <w:t xml:space="preserve">Décrivez votre plan de </w:t>
      </w:r>
      <w:r w:rsidRPr="002E4E8D">
        <w:rPr>
          <w:rFonts w:ascii="Times New Roman" w:hAnsi="Times New Roman" w:cs="Times New Roman"/>
          <w:i/>
          <w:iCs/>
          <w:sz w:val="24"/>
          <w:szCs w:val="24"/>
        </w:rPr>
        <w:t>collecte régulière de données fiables et de haute qualité</w:t>
      </w:r>
      <w:r w:rsidRPr="002E4E8D">
        <w:rPr>
          <w:rFonts w:ascii="Times New Roman" w:hAnsi="Times New Roman" w:cs="Times New Roman"/>
          <w:sz w:val="24"/>
          <w:szCs w:val="24"/>
        </w:rPr>
        <w:t xml:space="preserve"> pour le suivi des performances et la prise de décision en temps opportun. Indiquez comment les populations/communautés cibles sont impliquées dans le suivi, l'évaluation et </w:t>
      </w:r>
      <w:r w:rsidR="006A5675" w:rsidRPr="002E4E8D">
        <w:rPr>
          <w:rFonts w:ascii="Times New Roman" w:hAnsi="Times New Roman" w:cs="Times New Roman"/>
          <w:sz w:val="24"/>
          <w:szCs w:val="24"/>
        </w:rPr>
        <w:t>la saisi de leçons de manière</w:t>
      </w:r>
      <w:r w:rsidRPr="002E4E8D">
        <w:rPr>
          <w:rFonts w:ascii="Times New Roman" w:hAnsi="Times New Roman" w:cs="Times New Roman"/>
          <w:sz w:val="24"/>
          <w:szCs w:val="24"/>
        </w:rPr>
        <w:t xml:space="preserve"> participati</w:t>
      </w:r>
      <w:r w:rsidR="006A5675" w:rsidRPr="002E4E8D">
        <w:rPr>
          <w:rFonts w:ascii="Times New Roman" w:hAnsi="Times New Roman" w:cs="Times New Roman"/>
          <w:sz w:val="24"/>
          <w:szCs w:val="24"/>
        </w:rPr>
        <w:t>ve</w:t>
      </w:r>
      <w:r w:rsidRPr="002E4E8D">
        <w:rPr>
          <w:rFonts w:ascii="Times New Roman" w:hAnsi="Times New Roman" w:cs="Times New Roman"/>
          <w:sz w:val="24"/>
          <w:szCs w:val="24"/>
        </w:rPr>
        <w:t xml:space="preserve">, afin de promouvoir l'amélioration continue, et comment vous appuyez </w:t>
      </w:r>
      <w:r w:rsidR="006A5675" w:rsidRPr="002E4E8D">
        <w:rPr>
          <w:rFonts w:ascii="Times New Roman" w:hAnsi="Times New Roman" w:cs="Times New Roman"/>
          <w:sz w:val="24"/>
          <w:szCs w:val="24"/>
        </w:rPr>
        <w:t xml:space="preserve">vous </w:t>
      </w:r>
      <w:r w:rsidRPr="002E4E8D">
        <w:rPr>
          <w:rFonts w:ascii="Times New Roman" w:hAnsi="Times New Roman" w:cs="Times New Roman"/>
          <w:sz w:val="24"/>
          <w:szCs w:val="24"/>
        </w:rPr>
        <w:t>sur les structures/systèmes existants dans la communauté pour maximiser l'impact.</w:t>
      </w:r>
    </w:p>
    <w:p w14:paraId="256C031A" w14:textId="2A25B04C" w:rsidR="00ED3A1D" w:rsidRPr="002E4E8D" w:rsidRDefault="003C0418">
      <w:pPr>
        <w:rPr>
          <w:rFonts w:ascii="Arial" w:eastAsia="Arial" w:hAnsi="Arial" w:cs="Arial"/>
          <w:b/>
          <w:bCs/>
        </w:rPr>
      </w:pPr>
      <w:r w:rsidRPr="002E4E8D">
        <w:rPr>
          <w:rFonts w:ascii="Times New Roman" w:hAnsi="Times New Roman" w:cs="Times New Roman"/>
          <w:sz w:val="24"/>
          <w:szCs w:val="24"/>
        </w:rPr>
        <w:t xml:space="preserve">Examinez comment les activités de la SSM seront liées aux capacités de l'EEC (et aux critères de référence du RSI de l'OMS), le cas échéant, dans les domaines d'intérêt technique sélectionnés </w:t>
      </w:r>
      <w:r w:rsidRPr="002E4E8D">
        <w:rPr>
          <w:rFonts w:ascii="Times New Roman" w:hAnsi="Times New Roman" w:cs="Times New Roman"/>
          <w:sz w:val="24"/>
          <w:szCs w:val="24"/>
        </w:rPr>
        <w:lastRenderedPageBreak/>
        <w:t>du programme : maladies zoonotiques, surveillance communautaire des maladies zoonotiques, résistance aux antimicrobiens, et/ou communication des risques et engagement communautaire.</w:t>
      </w:r>
      <w:r w:rsidR="00ED3A1D" w:rsidRPr="002E4E8D">
        <w:rPr>
          <w:rFonts w:cs="Arial"/>
        </w:rPr>
        <w:br w:type="page"/>
      </w:r>
    </w:p>
    <w:p w14:paraId="6A9ED2AA" w14:textId="7CE2446D" w:rsidR="0095647A" w:rsidRPr="002E4E8D" w:rsidRDefault="0095647A" w:rsidP="005C0D5F">
      <w:pPr>
        <w:pStyle w:val="SectionHead"/>
        <w:rPr>
          <w:rFonts w:ascii="Times New Roman" w:hAnsi="Times New Roman" w:cs="Times New Roman"/>
          <w:sz w:val="28"/>
          <w:szCs w:val="28"/>
        </w:rPr>
      </w:pPr>
      <w:bookmarkStart w:id="5" w:name="_Hlk177554757"/>
      <w:r w:rsidRPr="002E4E8D">
        <w:rPr>
          <w:rFonts w:ascii="Times New Roman" w:hAnsi="Times New Roman" w:cs="Times New Roman"/>
          <w:sz w:val="28"/>
          <w:szCs w:val="28"/>
        </w:rPr>
        <w:lastRenderedPageBreak/>
        <w:t xml:space="preserve">Section II. </w:t>
      </w:r>
      <w:r w:rsidR="003C0418" w:rsidRPr="002E4E8D">
        <w:rPr>
          <w:rFonts w:ascii="Times New Roman" w:hAnsi="Times New Roman" w:cs="Times New Roman"/>
          <w:sz w:val="28"/>
          <w:szCs w:val="28"/>
        </w:rPr>
        <w:t>PLAN DE GESTION ET DE RECRUTEMENT</w:t>
      </w:r>
    </w:p>
    <w:bookmarkEnd w:id="5"/>
    <w:p w14:paraId="443570D3" w14:textId="77777777" w:rsidR="0095647A" w:rsidRPr="002E4E8D" w:rsidRDefault="0095647A" w:rsidP="00F15A3C">
      <w:pPr>
        <w:pStyle w:val="Heading3"/>
        <w:ind w:left="0"/>
        <w:rPr>
          <w:rFonts w:cs="Arial"/>
        </w:rPr>
      </w:pPr>
    </w:p>
    <w:p w14:paraId="6942A4D4" w14:textId="716F39DB" w:rsidR="0033725B" w:rsidRPr="002E4E8D" w:rsidRDefault="003C0418">
      <w:pPr>
        <w:rPr>
          <w:rFonts w:ascii="Times New Roman" w:hAnsi="Times New Roman" w:cs="Times New Roman"/>
          <w:sz w:val="24"/>
          <w:szCs w:val="24"/>
        </w:rPr>
      </w:pPr>
      <w:r w:rsidRPr="002E4E8D">
        <w:rPr>
          <w:rFonts w:ascii="Times New Roman" w:hAnsi="Times New Roman" w:cs="Times New Roman"/>
          <w:sz w:val="24"/>
          <w:szCs w:val="24"/>
        </w:rPr>
        <w:t>4 pages maximum</w:t>
      </w:r>
      <w:r w:rsidRPr="002E4E8D">
        <w:rPr>
          <w:rFonts w:ascii="Times New Roman" w:hAnsi="Times New Roman" w:cs="Times New Roman"/>
          <w:i/>
          <w:iCs/>
          <w:sz w:val="24"/>
          <w:szCs w:val="24"/>
        </w:rPr>
        <w:t xml:space="preserve"> (hors organigramme et CV)</w:t>
      </w:r>
    </w:p>
    <w:p w14:paraId="59D1FE8F" w14:textId="3AA2BB34" w:rsidR="00396A80" w:rsidRPr="002E4E8D" w:rsidRDefault="00A23ED0" w:rsidP="00A23ED0">
      <w:pPr>
        <w:pStyle w:val="Subhead"/>
        <w:rPr>
          <w:rFonts w:ascii="Times New Roman" w:hAnsi="Times New Roman" w:cs="Times New Roman"/>
          <w:sz w:val="24"/>
          <w:szCs w:val="24"/>
        </w:rPr>
      </w:pPr>
      <w:r w:rsidRPr="002E4E8D">
        <w:rPr>
          <w:rFonts w:ascii="Times New Roman" w:hAnsi="Times New Roman" w:cs="Times New Roman"/>
          <w:sz w:val="24"/>
          <w:szCs w:val="24"/>
        </w:rPr>
        <w:t xml:space="preserve">1. </w:t>
      </w:r>
      <w:r w:rsidR="001637D6" w:rsidRPr="002E4E8D">
        <w:rPr>
          <w:rFonts w:ascii="Times New Roman" w:hAnsi="Times New Roman" w:cs="Times New Roman"/>
          <w:sz w:val="24"/>
          <w:szCs w:val="24"/>
        </w:rPr>
        <w:t>Plan de mobilisation</w:t>
      </w:r>
    </w:p>
    <w:p w14:paraId="0ACD6B68" w14:textId="180E8AA1" w:rsidR="00396A80" w:rsidRPr="002E4E8D" w:rsidRDefault="001637D6" w:rsidP="00396A80">
      <w:pPr>
        <w:rPr>
          <w:rFonts w:ascii="Times New Roman" w:hAnsi="Times New Roman" w:cs="Times New Roman"/>
          <w:sz w:val="24"/>
          <w:szCs w:val="24"/>
        </w:rPr>
      </w:pPr>
      <w:r w:rsidRPr="002E4E8D">
        <w:rPr>
          <w:rFonts w:ascii="Times New Roman" w:hAnsi="Times New Roman" w:cs="Times New Roman"/>
          <w:sz w:val="24"/>
          <w:szCs w:val="24"/>
        </w:rPr>
        <w:t xml:space="preserve">Décrivez comment vous comptez mobiliser votre équipe et les acteurs de la mise en œuvre pour lancer le plan/les activités de mise en œuvre proposé(e). Indiquez les </w:t>
      </w:r>
      <w:r w:rsidR="006A5675" w:rsidRPr="002E4E8D">
        <w:rPr>
          <w:rFonts w:ascii="Times New Roman" w:hAnsi="Times New Roman" w:cs="Times New Roman"/>
          <w:sz w:val="24"/>
          <w:szCs w:val="24"/>
        </w:rPr>
        <w:t xml:space="preserve">étapes </w:t>
      </w:r>
      <w:r w:rsidRPr="002E4E8D">
        <w:rPr>
          <w:rFonts w:ascii="Times New Roman" w:hAnsi="Times New Roman" w:cs="Times New Roman"/>
          <w:sz w:val="24"/>
          <w:szCs w:val="24"/>
        </w:rPr>
        <w:t xml:space="preserve">principales et le temps nécessaire </w:t>
      </w:r>
      <w:r w:rsidR="006A5675" w:rsidRPr="002E4E8D">
        <w:rPr>
          <w:rFonts w:ascii="Times New Roman" w:hAnsi="Times New Roman" w:cs="Times New Roman"/>
          <w:sz w:val="24"/>
          <w:szCs w:val="24"/>
        </w:rPr>
        <w:t xml:space="preserve">prévu </w:t>
      </w:r>
      <w:r w:rsidRPr="002E4E8D">
        <w:rPr>
          <w:rFonts w:ascii="Times New Roman" w:hAnsi="Times New Roman" w:cs="Times New Roman"/>
          <w:sz w:val="24"/>
          <w:szCs w:val="24"/>
        </w:rPr>
        <w:t>pour y parvenir.</w:t>
      </w:r>
    </w:p>
    <w:p w14:paraId="1014D213" w14:textId="111F0153" w:rsidR="00010FD6" w:rsidRPr="002E4E8D" w:rsidRDefault="00396A80" w:rsidP="00396A80">
      <w:pPr>
        <w:pStyle w:val="Subhead"/>
        <w:rPr>
          <w:rFonts w:ascii="Times New Roman" w:hAnsi="Times New Roman" w:cs="Times New Roman"/>
          <w:sz w:val="24"/>
          <w:szCs w:val="24"/>
        </w:rPr>
      </w:pPr>
      <w:r w:rsidRPr="002E4E8D">
        <w:rPr>
          <w:rFonts w:ascii="Times New Roman" w:hAnsi="Times New Roman" w:cs="Times New Roman"/>
          <w:sz w:val="24"/>
          <w:szCs w:val="24"/>
        </w:rPr>
        <w:t>2.</w:t>
      </w:r>
      <w:r w:rsidR="00AF1402" w:rsidRPr="002E4E8D">
        <w:rPr>
          <w:rFonts w:ascii="Times New Roman" w:hAnsi="Times New Roman" w:cs="Times New Roman"/>
          <w:sz w:val="24"/>
          <w:szCs w:val="24"/>
        </w:rPr>
        <w:t xml:space="preserve"> </w:t>
      </w:r>
      <w:r w:rsidR="001637D6" w:rsidRPr="002E4E8D">
        <w:rPr>
          <w:rFonts w:ascii="Times New Roman" w:hAnsi="Times New Roman" w:cs="Times New Roman"/>
          <w:sz w:val="24"/>
          <w:szCs w:val="24"/>
        </w:rPr>
        <w:t>Approche de la gestion de la mise en œuvre</w:t>
      </w:r>
    </w:p>
    <w:p w14:paraId="5AEDAB3F" w14:textId="0D3EE5A6" w:rsidR="006B5435" w:rsidRPr="002E4E8D" w:rsidRDefault="001637D6" w:rsidP="006B5435">
      <w:pPr>
        <w:rPr>
          <w:rFonts w:ascii="Times New Roman" w:hAnsi="Times New Roman" w:cs="Times New Roman"/>
          <w:sz w:val="24"/>
          <w:szCs w:val="24"/>
        </w:rPr>
      </w:pPr>
      <w:r w:rsidRPr="002E4E8D">
        <w:rPr>
          <w:rFonts w:ascii="Times New Roman" w:hAnsi="Times New Roman" w:cs="Times New Roman"/>
          <w:sz w:val="24"/>
          <w:szCs w:val="24"/>
        </w:rPr>
        <w:t xml:space="preserve">Cette section doit décrire </w:t>
      </w:r>
      <w:r w:rsidR="006A5675" w:rsidRPr="002E4E8D">
        <w:rPr>
          <w:rFonts w:ascii="Times New Roman" w:hAnsi="Times New Roman" w:cs="Times New Roman"/>
          <w:sz w:val="24"/>
          <w:szCs w:val="24"/>
        </w:rPr>
        <w:t xml:space="preserve">votre </w:t>
      </w:r>
      <w:r w:rsidRPr="002E4E8D">
        <w:rPr>
          <w:rFonts w:ascii="Times New Roman" w:hAnsi="Times New Roman" w:cs="Times New Roman"/>
          <w:sz w:val="24"/>
          <w:szCs w:val="24"/>
        </w:rPr>
        <w:t xml:space="preserve">l'approche en matière de mise en œuvre et démontrer </w:t>
      </w:r>
      <w:r w:rsidR="006A5675" w:rsidRPr="002E4E8D">
        <w:rPr>
          <w:rFonts w:ascii="Times New Roman" w:hAnsi="Times New Roman" w:cs="Times New Roman"/>
          <w:sz w:val="24"/>
          <w:szCs w:val="24"/>
        </w:rPr>
        <w:t>vos</w:t>
      </w:r>
      <w:r w:rsidRPr="002E4E8D">
        <w:rPr>
          <w:rFonts w:ascii="Times New Roman" w:hAnsi="Times New Roman" w:cs="Times New Roman"/>
          <w:sz w:val="24"/>
          <w:szCs w:val="24"/>
        </w:rPr>
        <w:t xml:space="preserve"> </w:t>
      </w:r>
      <w:r w:rsidR="006A5675" w:rsidRPr="002E4E8D">
        <w:rPr>
          <w:rFonts w:ascii="Times New Roman" w:hAnsi="Times New Roman" w:cs="Times New Roman"/>
          <w:sz w:val="24"/>
          <w:szCs w:val="24"/>
        </w:rPr>
        <w:t xml:space="preserve">capacités </w:t>
      </w:r>
      <w:r w:rsidRPr="002E4E8D">
        <w:rPr>
          <w:rFonts w:ascii="Times New Roman" w:hAnsi="Times New Roman" w:cs="Times New Roman"/>
          <w:sz w:val="24"/>
          <w:szCs w:val="24"/>
        </w:rPr>
        <w:t>de faciliter une gestion efficace et efficiente pour mener à bien les activités proposées.</w:t>
      </w:r>
    </w:p>
    <w:p w14:paraId="13A85924" w14:textId="0702F29B" w:rsidR="00513A39" w:rsidRPr="002E4E8D" w:rsidRDefault="001827B1" w:rsidP="00513A39">
      <w:pPr>
        <w:pStyle w:val="Subhead"/>
        <w:rPr>
          <w:rFonts w:ascii="Times New Roman" w:hAnsi="Times New Roman" w:cs="Times New Roman"/>
          <w:sz w:val="24"/>
          <w:szCs w:val="24"/>
        </w:rPr>
      </w:pPr>
      <w:r w:rsidRPr="002E4E8D">
        <w:rPr>
          <w:rFonts w:ascii="Times New Roman" w:hAnsi="Times New Roman" w:cs="Times New Roman"/>
          <w:sz w:val="24"/>
          <w:szCs w:val="24"/>
        </w:rPr>
        <w:t>3</w:t>
      </w:r>
      <w:r w:rsidR="001E348A" w:rsidRPr="002E4E8D">
        <w:rPr>
          <w:rFonts w:ascii="Times New Roman" w:hAnsi="Times New Roman" w:cs="Times New Roman"/>
          <w:sz w:val="24"/>
          <w:szCs w:val="24"/>
        </w:rPr>
        <w:t>.</w:t>
      </w:r>
      <w:r w:rsidR="002159DA" w:rsidRPr="002E4E8D">
        <w:rPr>
          <w:rFonts w:ascii="Times New Roman" w:hAnsi="Times New Roman" w:cs="Times New Roman"/>
          <w:sz w:val="24"/>
          <w:szCs w:val="24"/>
        </w:rPr>
        <w:t xml:space="preserve"> </w:t>
      </w:r>
      <w:r w:rsidR="001637D6" w:rsidRPr="002E4E8D">
        <w:rPr>
          <w:rFonts w:ascii="Times New Roman" w:hAnsi="Times New Roman" w:cs="Times New Roman"/>
          <w:sz w:val="24"/>
          <w:szCs w:val="24"/>
        </w:rPr>
        <w:t>Personnel et structure organisationnelle proposés</w:t>
      </w:r>
    </w:p>
    <w:p w14:paraId="6061C63E" w14:textId="2872409E" w:rsidR="00EA4110" w:rsidRPr="002E4E8D" w:rsidRDefault="001637D6">
      <w:pPr>
        <w:rPr>
          <w:rFonts w:ascii="Times New Roman" w:hAnsi="Times New Roman" w:cs="Times New Roman"/>
          <w:sz w:val="24"/>
          <w:szCs w:val="24"/>
        </w:rPr>
      </w:pPr>
      <w:r w:rsidRPr="002E4E8D">
        <w:rPr>
          <w:rFonts w:ascii="Times New Roman" w:hAnsi="Times New Roman" w:cs="Times New Roman"/>
          <w:sz w:val="24"/>
          <w:szCs w:val="24"/>
        </w:rPr>
        <w:t>Les candidats doivent fournir une description claire de leur structure organisationnelle et des rôles et responsabilités spécifiques de chaque poste (y compris le personnel désigné nécessaire) et souligner pourquoi la combinaison proposée de capacités et d'expérience garantira une mise en œuvre efficace du programme.</w:t>
      </w:r>
    </w:p>
    <w:p w14:paraId="19FF1FFD" w14:textId="16EB5298" w:rsidR="00E00EA7" w:rsidRPr="002E4E8D" w:rsidRDefault="001637D6">
      <w:pPr>
        <w:rPr>
          <w:rFonts w:ascii="Times New Roman" w:hAnsi="Times New Roman" w:cs="Times New Roman"/>
          <w:sz w:val="24"/>
          <w:szCs w:val="24"/>
        </w:rPr>
      </w:pPr>
      <w:r w:rsidRPr="002E4E8D">
        <w:rPr>
          <w:rFonts w:ascii="Times New Roman" w:hAnsi="Times New Roman" w:cs="Times New Roman"/>
          <w:sz w:val="24"/>
          <w:szCs w:val="24"/>
        </w:rPr>
        <w:t>Le candidat peut présenter un organigramme décrivant les lignes d'autorité en tant qu'annexe B.</w:t>
      </w:r>
    </w:p>
    <w:p w14:paraId="3BBB5E31" w14:textId="260CB57D" w:rsidR="00402510" w:rsidRPr="002E4E8D" w:rsidRDefault="001637D6" w:rsidP="00D837DC">
      <w:pPr>
        <w:rPr>
          <w:rFonts w:ascii="Times New Roman" w:hAnsi="Times New Roman" w:cs="Times New Roman"/>
          <w:sz w:val="24"/>
          <w:szCs w:val="24"/>
        </w:rPr>
      </w:pPr>
      <w:r w:rsidRPr="002E4E8D">
        <w:rPr>
          <w:rFonts w:ascii="Times New Roman" w:hAnsi="Times New Roman" w:cs="Times New Roman"/>
          <w:sz w:val="24"/>
          <w:szCs w:val="24"/>
        </w:rPr>
        <w:t xml:space="preserve">Le candidat doit désigner le chef de projet qui servira de point de contact principal pour LGHS et assurera la vision, la direction, le leadership et la gestion de l'activité. Il sera le principal représentant de l'offrant. Ce poste est considéré comme essentiel pour le travail à effectuer et le CV de ce candidat doit être inclus (annexe C). La fourniture de CV pour d'autres membres du personnel sélectionnés est </w:t>
      </w:r>
      <w:bookmarkStart w:id="6" w:name="_Hlk178953170"/>
      <w:r w:rsidRPr="002E4E8D">
        <w:rPr>
          <w:rFonts w:ascii="Times New Roman" w:hAnsi="Times New Roman" w:cs="Times New Roman"/>
          <w:sz w:val="24"/>
          <w:szCs w:val="24"/>
        </w:rPr>
        <w:t>facultative</w:t>
      </w:r>
      <w:bookmarkEnd w:id="6"/>
      <w:r w:rsidRPr="002E4E8D">
        <w:rPr>
          <w:rFonts w:ascii="Times New Roman" w:hAnsi="Times New Roman" w:cs="Times New Roman"/>
          <w:sz w:val="24"/>
          <w:szCs w:val="24"/>
        </w:rPr>
        <w:t xml:space="preserve">, mais pas </w:t>
      </w:r>
      <w:bookmarkStart w:id="7" w:name="_Hlk178953183"/>
      <w:r w:rsidRPr="002E4E8D">
        <w:rPr>
          <w:rFonts w:ascii="Times New Roman" w:hAnsi="Times New Roman" w:cs="Times New Roman"/>
          <w:sz w:val="24"/>
          <w:szCs w:val="24"/>
        </w:rPr>
        <w:t>nécessaire</w:t>
      </w:r>
      <w:bookmarkEnd w:id="7"/>
      <w:r w:rsidRPr="002E4E8D">
        <w:rPr>
          <w:rFonts w:ascii="Times New Roman" w:hAnsi="Times New Roman" w:cs="Times New Roman"/>
          <w:sz w:val="24"/>
          <w:szCs w:val="24"/>
        </w:rPr>
        <w:t>.</w:t>
      </w:r>
    </w:p>
    <w:p w14:paraId="43ABC04E" w14:textId="7E606100" w:rsidR="00A55B75" w:rsidRPr="002E4E8D" w:rsidRDefault="001827B1" w:rsidP="00BD19FF">
      <w:pPr>
        <w:pStyle w:val="Subhead"/>
        <w:rPr>
          <w:rFonts w:ascii="Times New Roman" w:hAnsi="Times New Roman" w:cs="Times New Roman"/>
          <w:sz w:val="24"/>
          <w:szCs w:val="24"/>
        </w:rPr>
      </w:pPr>
      <w:r w:rsidRPr="002E4E8D">
        <w:rPr>
          <w:rFonts w:ascii="Times New Roman" w:hAnsi="Times New Roman" w:cs="Times New Roman"/>
          <w:sz w:val="24"/>
          <w:szCs w:val="24"/>
        </w:rPr>
        <w:t>4</w:t>
      </w:r>
      <w:r w:rsidR="001E348A" w:rsidRPr="002E4E8D">
        <w:rPr>
          <w:rFonts w:ascii="Times New Roman" w:hAnsi="Times New Roman" w:cs="Times New Roman"/>
          <w:sz w:val="24"/>
          <w:szCs w:val="24"/>
        </w:rPr>
        <w:t>.</w:t>
      </w:r>
      <w:r w:rsidR="002159DA" w:rsidRPr="002E4E8D">
        <w:rPr>
          <w:rFonts w:ascii="Times New Roman" w:hAnsi="Times New Roman" w:cs="Times New Roman"/>
          <w:sz w:val="24"/>
          <w:szCs w:val="24"/>
        </w:rPr>
        <w:t xml:space="preserve"> </w:t>
      </w:r>
      <w:r w:rsidR="001637D6" w:rsidRPr="002E4E8D">
        <w:rPr>
          <w:rFonts w:ascii="Times New Roman" w:hAnsi="Times New Roman" w:cs="Times New Roman"/>
          <w:sz w:val="24"/>
          <w:szCs w:val="24"/>
        </w:rPr>
        <w:t>Gestion financière et opérations</w:t>
      </w:r>
    </w:p>
    <w:p w14:paraId="4AE58D01" w14:textId="74F46A32" w:rsidR="000B0497" w:rsidRPr="007D2BDC" w:rsidRDefault="001637D6" w:rsidP="000B0497">
      <w:pPr>
        <w:rPr>
          <w:rFonts w:ascii="Times New Roman" w:hAnsi="Times New Roman" w:cs="Times New Roman"/>
          <w:sz w:val="24"/>
          <w:szCs w:val="24"/>
        </w:rPr>
      </w:pPr>
      <w:r w:rsidRPr="002E4E8D">
        <w:rPr>
          <w:rFonts w:ascii="Times New Roman" w:hAnsi="Times New Roman" w:cs="Times New Roman"/>
          <w:sz w:val="24"/>
          <w:szCs w:val="24"/>
        </w:rPr>
        <w:t xml:space="preserve">Cette section doit </w:t>
      </w:r>
      <w:r w:rsidR="007861A4" w:rsidRPr="002E4E8D">
        <w:rPr>
          <w:rFonts w:ascii="Times New Roman" w:hAnsi="Times New Roman" w:cs="Times New Roman"/>
          <w:sz w:val="24"/>
          <w:szCs w:val="24"/>
        </w:rPr>
        <w:t>inclure</w:t>
      </w:r>
      <w:r w:rsidRPr="002E4E8D">
        <w:rPr>
          <w:rFonts w:ascii="Times New Roman" w:hAnsi="Times New Roman" w:cs="Times New Roman"/>
          <w:sz w:val="24"/>
          <w:szCs w:val="24"/>
        </w:rPr>
        <w:t xml:space="preserve"> une description de l'approche du candidat en matière de gestion des finances et des opérations du projet, de l'administration et de la logistique, des rapports et des communications (y compris la manière dont cela sera géré avec l'équipe LGHS)</w:t>
      </w:r>
    </w:p>
    <w:p w14:paraId="6821ACB9" w14:textId="77777777" w:rsidR="005A3FAA" w:rsidRPr="007D2BDC" w:rsidRDefault="005A3FAA" w:rsidP="005A3FAA">
      <w:pPr>
        <w:tabs>
          <w:tab w:val="left" w:pos="3060"/>
        </w:tabs>
      </w:pPr>
    </w:p>
    <w:p w14:paraId="488BF472" w14:textId="77777777" w:rsidR="00F1647D" w:rsidRPr="007D2BDC" w:rsidRDefault="00F1647D"/>
    <w:p w14:paraId="3A8B40E4" w14:textId="77777777" w:rsidR="00F1647D" w:rsidRPr="007D2BDC" w:rsidRDefault="00F1647D"/>
    <w:p w14:paraId="53960FAC" w14:textId="300EE888" w:rsidR="00710607" w:rsidRPr="007D2BDC" w:rsidRDefault="00710607">
      <w:r w:rsidRPr="007D2BDC">
        <w:br w:type="page"/>
      </w:r>
    </w:p>
    <w:p w14:paraId="44815F40" w14:textId="313BD5B7" w:rsidR="00710607" w:rsidRPr="007D2BDC" w:rsidRDefault="00710607" w:rsidP="005C0D5F">
      <w:pPr>
        <w:pStyle w:val="SectionHead"/>
        <w:rPr>
          <w:rFonts w:ascii="Times New Roman" w:hAnsi="Times New Roman" w:cs="Times New Roman"/>
          <w:sz w:val="28"/>
          <w:szCs w:val="28"/>
        </w:rPr>
      </w:pPr>
      <w:r w:rsidRPr="007D2BDC">
        <w:rPr>
          <w:rFonts w:ascii="Times New Roman" w:hAnsi="Times New Roman" w:cs="Times New Roman"/>
          <w:sz w:val="28"/>
          <w:szCs w:val="28"/>
        </w:rPr>
        <w:lastRenderedPageBreak/>
        <w:t xml:space="preserve">Section III. </w:t>
      </w:r>
      <w:r w:rsidR="001637D6" w:rsidRPr="007D2BDC">
        <w:rPr>
          <w:rFonts w:ascii="Times New Roman" w:hAnsi="Times New Roman" w:cs="Times New Roman"/>
          <w:sz w:val="28"/>
          <w:szCs w:val="28"/>
        </w:rPr>
        <w:t>PERFORMANCES ANTÉRIEURES</w:t>
      </w:r>
    </w:p>
    <w:p w14:paraId="323000FA" w14:textId="77777777" w:rsidR="00710607" w:rsidRPr="007D2BDC" w:rsidRDefault="00710607" w:rsidP="00710607">
      <w:pPr>
        <w:pStyle w:val="Heading3"/>
        <w:ind w:left="3142"/>
        <w:rPr>
          <w:rFonts w:cs="Arial"/>
        </w:rPr>
      </w:pPr>
    </w:p>
    <w:p w14:paraId="0012ADF5" w14:textId="2B50026F" w:rsidR="00F62B6E" w:rsidRPr="007D2BDC" w:rsidRDefault="001637D6" w:rsidP="0074073E">
      <w:pPr>
        <w:rPr>
          <w:rFonts w:ascii="Times New Roman" w:hAnsi="Times New Roman" w:cs="Times New Roman"/>
          <w:sz w:val="24"/>
          <w:szCs w:val="24"/>
        </w:rPr>
      </w:pPr>
      <w:r w:rsidRPr="007D2BDC">
        <w:rPr>
          <w:rFonts w:ascii="Times New Roman" w:eastAsia="Gill Sans" w:hAnsi="Times New Roman" w:cs="Times New Roman"/>
          <w:sz w:val="24"/>
          <w:szCs w:val="24"/>
        </w:rPr>
        <w:t xml:space="preserve">Maximum 3 pages. Les candidats doivent fournir </w:t>
      </w:r>
      <w:r w:rsidRPr="007D2BDC">
        <w:rPr>
          <w:rFonts w:ascii="Times New Roman" w:eastAsia="Gill Sans" w:hAnsi="Times New Roman" w:cs="Times New Roman"/>
          <w:sz w:val="24"/>
          <w:szCs w:val="24"/>
          <w:u w:val="single"/>
        </w:rPr>
        <w:t>jusqu'à</w:t>
      </w:r>
      <w:r w:rsidRPr="007D2BDC">
        <w:rPr>
          <w:rFonts w:ascii="Times New Roman" w:eastAsia="Gill Sans" w:hAnsi="Times New Roman" w:cs="Times New Roman"/>
          <w:sz w:val="24"/>
          <w:szCs w:val="24"/>
        </w:rPr>
        <w:t xml:space="preserve"> trois (3) références détaillées </w:t>
      </w:r>
      <w:r w:rsidRPr="007D2BDC">
        <w:rPr>
          <w:rFonts w:ascii="Times New Roman" w:eastAsia="Gill Sans" w:hAnsi="Times New Roman" w:cs="Times New Roman"/>
          <w:sz w:val="24"/>
          <w:szCs w:val="24"/>
          <w:u w:val="single"/>
        </w:rPr>
        <w:t>(une page maximum pour chacune)</w:t>
      </w:r>
      <w:r w:rsidRPr="007D2BDC">
        <w:rPr>
          <w:rFonts w:ascii="Times New Roman" w:eastAsia="Gill Sans" w:hAnsi="Times New Roman" w:cs="Times New Roman"/>
          <w:sz w:val="24"/>
          <w:szCs w:val="24"/>
        </w:rPr>
        <w:t xml:space="preserve"> des projets et récompenses les plus récents et les plus pertinents pour des efforts similaires au travail proposé.</w:t>
      </w:r>
    </w:p>
    <w:p w14:paraId="7641B365" w14:textId="3EB52417" w:rsidR="0074073E" w:rsidRPr="007D2BDC" w:rsidRDefault="001637D6" w:rsidP="00351575">
      <w:pPr>
        <w:pStyle w:val="Subhead"/>
        <w:rPr>
          <w:rFonts w:ascii="Times New Roman" w:hAnsi="Times New Roman" w:cs="Times New Roman"/>
          <w:sz w:val="24"/>
          <w:szCs w:val="24"/>
        </w:rPr>
      </w:pPr>
      <w:r w:rsidRPr="007D2BDC">
        <w:rPr>
          <w:rFonts w:ascii="Times New Roman" w:hAnsi="Times New Roman" w:cs="Times New Roman"/>
          <w:sz w:val="24"/>
          <w:szCs w:val="24"/>
        </w:rPr>
        <w:t xml:space="preserve">Nom(s), numéro(s) de téléphone et adresse(s) électronique(s) des personnes à contacter pour les références : </w:t>
      </w:r>
    </w:p>
    <w:p w14:paraId="04BCF2CB" w14:textId="77777777" w:rsidR="007E36FA" w:rsidRPr="007D2BDC" w:rsidRDefault="007E36FA" w:rsidP="00351575">
      <w:pPr>
        <w:pStyle w:val="Subhead"/>
        <w:rPr>
          <w:rFonts w:ascii="Times New Roman" w:hAnsi="Times New Roman" w:cs="Times New Roman"/>
          <w:sz w:val="24"/>
          <w:szCs w:val="24"/>
        </w:rPr>
      </w:pPr>
    </w:p>
    <w:p w14:paraId="6D77CA9E" w14:textId="3A3D6FB3" w:rsidR="007E36FA" w:rsidRPr="007D2BDC" w:rsidRDefault="001637D6" w:rsidP="00351575">
      <w:pPr>
        <w:pStyle w:val="Subhead"/>
        <w:rPr>
          <w:rFonts w:ascii="Times New Roman" w:hAnsi="Times New Roman" w:cs="Times New Roman"/>
          <w:sz w:val="24"/>
          <w:szCs w:val="24"/>
        </w:rPr>
      </w:pPr>
      <w:r w:rsidRPr="007D2BDC">
        <w:rPr>
          <w:rFonts w:ascii="Times New Roman" w:hAnsi="Times New Roman" w:cs="Times New Roman"/>
          <w:sz w:val="24"/>
          <w:szCs w:val="24"/>
        </w:rPr>
        <w:t xml:space="preserve">Description de </w:t>
      </w:r>
      <w:r w:rsidR="00B635FF" w:rsidRPr="007D2BDC">
        <w:rPr>
          <w:rFonts w:ascii="Times New Roman" w:hAnsi="Times New Roman" w:cs="Times New Roman"/>
          <w:sz w:val="24"/>
          <w:szCs w:val="24"/>
        </w:rPr>
        <w:t>l’activité :</w:t>
      </w:r>
    </w:p>
    <w:p w14:paraId="2E0DC832" w14:textId="45B1BE75" w:rsidR="0074073E" w:rsidRPr="007D2BDC" w:rsidRDefault="002C052D" w:rsidP="0074073E">
      <w:pPr>
        <w:rPr>
          <w:rFonts w:ascii="Times New Roman" w:eastAsia="Gill Sans" w:hAnsi="Times New Roman" w:cs="Times New Roman"/>
          <w:sz w:val="24"/>
          <w:szCs w:val="24"/>
        </w:rPr>
      </w:pPr>
      <w:r w:rsidRPr="007D2BDC">
        <w:rPr>
          <w:rFonts w:ascii="Times New Roman" w:eastAsia="Gill Sans" w:hAnsi="Times New Roman" w:cs="Times New Roman"/>
          <w:sz w:val="24"/>
          <w:szCs w:val="24"/>
        </w:rPr>
        <w:t xml:space="preserve">Dans cette section, les candidats doivent fournir des preuves de leur expertise, de leurs antécédents et de leurs travaux antérieurs en rapport avec l'objectif du projet et les activités proposées. Décrivez le travail effectué avec le partenaire spécifique, en résumant la portée, la taille, la couverture géographique du projet/travail effectué pour le contexte.  </w:t>
      </w:r>
    </w:p>
    <w:p w14:paraId="275355B7" w14:textId="77777777" w:rsidR="001812D8" w:rsidRPr="007D2BDC" w:rsidRDefault="001812D8" w:rsidP="001812D8">
      <w:pPr>
        <w:tabs>
          <w:tab w:val="left" w:pos="360"/>
        </w:tabs>
        <w:rPr>
          <w:rFonts w:ascii="Gill Sans" w:eastAsia="Gill Sans" w:hAnsi="Gill Sans" w:cs="Gill Sans"/>
          <w:smallCaps/>
          <w:color w:val="C2113A"/>
          <w:sz w:val="24"/>
          <w:szCs w:val="24"/>
        </w:rPr>
      </w:pPr>
    </w:p>
    <w:p w14:paraId="0478112C" w14:textId="43772110" w:rsidR="00DA7B8E" w:rsidRPr="007D2BDC" w:rsidRDefault="00DA7B8E">
      <w:r w:rsidRPr="007D2BDC">
        <w:br w:type="page"/>
      </w:r>
    </w:p>
    <w:p w14:paraId="0A3BEB1B" w14:textId="7E624AD9" w:rsidR="00055B33" w:rsidRPr="007D2BDC" w:rsidRDefault="00055B33" w:rsidP="005C0D5F">
      <w:pPr>
        <w:pStyle w:val="SectionHead"/>
        <w:rPr>
          <w:rFonts w:ascii="Times New Roman" w:hAnsi="Times New Roman" w:cs="Times New Roman"/>
          <w:sz w:val="28"/>
          <w:szCs w:val="28"/>
        </w:rPr>
      </w:pPr>
      <w:r w:rsidRPr="007D2BDC">
        <w:rPr>
          <w:rFonts w:ascii="Times New Roman" w:hAnsi="Times New Roman" w:cs="Times New Roman"/>
          <w:sz w:val="28"/>
          <w:szCs w:val="28"/>
        </w:rPr>
        <w:lastRenderedPageBreak/>
        <w:t>ANNEX</w:t>
      </w:r>
      <w:r w:rsidR="002C052D" w:rsidRPr="007D2BDC">
        <w:rPr>
          <w:rFonts w:ascii="Times New Roman" w:hAnsi="Times New Roman" w:cs="Times New Roman"/>
          <w:sz w:val="28"/>
          <w:szCs w:val="28"/>
        </w:rPr>
        <w:t>E</w:t>
      </w:r>
      <w:r w:rsidRPr="007D2BDC">
        <w:rPr>
          <w:rFonts w:ascii="Times New Roman" w:hAnsi="Times New Roman" w:cs="Times New Roman"/>
          <w:sz w:val="28"/>
          <w:szCs w:val="28"/>
        </w:rPr>
        <w:t xml:space="preserve"> A. </w:t>
      </w:r>
      <w:r w:rsidR="002C052D" w:rsidRPr="007D2BDC">
        <w:rPr>
          <w:rFonts w:ascii="Times New Roman" w:hAnsi="Times New Roman" w:cs="Times New Roman"/>
          <w:sz w:val="28"/>
          <w:szCs w:val="28"/>
        </w:rPr>
        <w:t>TABLEAU DE MISE EN ŒUVRE</w:t>
      </w:r>
    </w:p>
    <w:p w14:paraId="37B711D9" w14:textId="7367BFEB" w:rsidR="00055B33" w:rsidRPr="007D2BDC" w:rsidRDefault="007861A4" w:rsidP="007E5705">
      <w:pPr>
        <w:rPr>
          <w:rFonts w:cs="Arial"/>
          <w:b/>
          <w:bCs/>
        </w:rPr>
      </w:pPr>
      <w:r>
        <w:rPr>
          <w:rFonts w:ascii="Times New Roman" w:eastAsia="Gill Sans" w:hAnsi="Times New Roman" w:cs="Times New Roman"/>
          <w:sz w:val="24"/>
          <w:szCs w:val="24"/>
        </w:rPr>
        <w:t>U</w:t>
      </w:r>
      <w:r w:rsidR="002C052D" w:rsidRPr="007D2BDC">
        <w:rPr>
          <w:rFonts w:ascii="Times New Roman" w:eastAsia="Gill Sans" w:hAnsi="Times New Roman" w:cs="Times New Roman"/>
          <w:sz w:val="24"/>
          <w:szCs w:val="24"/>
        </w:rPr>
        <w:t xml:space="preserve">n </w:t>
      </w:r>
      <w:r w:rsidR="002C052D" w:rsidRPr="007D2BDC">
        <w:rPr>
          <w:rFonts w:ascii="Times New Roman" w:eastAsia="Gill Sans" w:hAnsi="Times New Roman" w:cs="Times New Roman"/>
          <w:i/>
          <w:iCs/>
          <w:sz w:val="24"/>
          <w:szCs w:val="24"/>
        </w:rPr>
        <w:t>exemple</w:t>
      </w:r>
      <w:r w:rsidR="002C052D" w:rsidRPr="007D2BDC">
        <w:rPr>
          <w:rFonts w:ascii="Times New Roman" w:eastAsia="Gill Sans" w:hAnsi="Times New Roman" w:cs="Times New Roman"/>
          <w:sz w:val="24"/>
          <w:szCs w:val="24"/>
        </w:rPr>
        <w:t xml:space="preserve"> de tableau de mise en œuvre est présenté ci-dessous. Les candidats peuvent l'adapter si nécessaire pour présenter les activités détaillées correspondant au champ d'application proposé, ainsi que le calendrier prévu.</w:t>
      </w:r>
    </w:p>
    <w:p w14:paraId="22EB8AF6" w14:textId="77777777" w:rsidR="00D0062D" w:rsidRPr="007D2BDC" w:rsidRDefault="00D0062D" w:rsidP="00055B33">
      <w:pPr>
        <w:pStyle w:val="Heading3"/>
        <w:ind w:left="3142"/>
        <w:rPr>
          <w:rFonts w:cs="Arial"/>
        </w:rPr>
      </w:pPr>
    </w:p>
    <w:tbl>
      <w:tblPr>
        <w:tblW w:w="5000" w:type="pct"/>
        <w:tblLook w:val="04A0" w:firstRow="1" w:lastRow="0" w:firstColumn="1" w:lastColumn="0" w:noHBand="0" w:noVBand="1"/>
      </w:tblPr>
      <w:tblGrid>
        <w:gridCol w:w="556"/>
        <w:gridCol w:w="1727"/>
        <w:gridCol w:w="2130"/>
        <w:gridCol w:w="951"/>
        <w:gridCol w:w="497"/>
        <w:gridCol w:w="497"/>
        <w:gridCol w:w="497"/>
        <w:gridCol w:w="497"/>
        <w:gridCol w:w="497"/>
        <w:gridCol w:w="497"/>
        <w:gridCol w:w="497"/>
        <w:gridCol w:w="497"/>
      </w:tblGrid>
      <w:tr w:rsidR="00BB71B8" w:rsidRPr="007D2BDC" w14:paraId="329346A9" w14:textId="77777777" w:rsidTr="006D1C39">
        <w:trPr>
          <w:trHeight w:val="630"/>
        </w:trPr>
        <w:tc>
          <w:tcPr>
            <w:tcW w:w="2872" w:type="pct"/>
            <w:gridSpan w:val="4"/>
            <w:tcBorders>
              <w:top w:val="single" w:sz="8" w:space="0" w:color="auto"/>
              <w:left w:val="single" w:sz="8" w:space="0" w:color="auto"/>
              <w:bottom w:val="single" w:sz="8" w:space="0" w:color="auto"/>
              <w:right w:val="single" w:sz="12" w:space="0" w:color="000000"/>
            </w:tcBorders>
            <w:shd w:val="clear" w:color="000000" w:fill="8EA9DB"/>
            <w:vAlign w:val="center"/>
            <w:hideMark/>
          </w:tcPr>
          <w:p w14:paraId="39C24C90" w14:textId="79B201D0" w:rsidR="00BB71B8" w:rsidRPr="007D2BDC" w:rsidRDefault="002C052D">
            <w:pPr>
              <w:spacing w:after="0" w:line="240" w:lineRule="auto"/>
              <w:jc w:val="center"/>
              <w:rPr>
                <w:rFonts w:ascii="Times New Roman" w:eastAsia="Times New Roman" w:hAnsi="Times New Roman" w:cs="Times New Roman"/>
                <w:b/>
                <w:bCs/>
                <w:color w:val="FFFFFF"/>
                <w:sz w:val="18"/>
                <w:szCs w:val="18"/>
              </w:rPr>
            </w:pPr>
            <w:r w:rsidRPr="007D2BDC">
              <w:rPr>
                <w:rFonts w:ascii="Times New Roman" w:eastAsia="Times New Roman" w:hAnsi="Times New Roman" w:cs="Times New Roman"/>
                <w:b/>
                <w:bCs/>
                <w:color w:val="FFFFFF"/>
                <w:sz w:val="18"/>
                <w:szCs w:val="18"/>
              </w:rPr>
              <w:t>Plan de mise en œuvre et calendrier</w:t>
            </w:r>
          </w:p>
        </w:tc>
        <w:tc>
          <w:tcPr>
            <w:tcW w:w="1064" w:type="pct"/>
            <w:gridSpan w:val="4"/>
            <w:tcBorders>
              <w:top w:val="single" w:sz="8" w:space="0" w:color="auto"/>
              <w:left w:val="nil"/>
              <w:bottom w:val="single" w:sz="8" w:space="0" w:color="auto"/>
              <w:right w:val="single" w:sz="12" w:space="0" w:color="000000"/>
            </w:tcBorders>
            <w:shd w:val="clear" w:color="000000" w:fill="8EA9DB"/>
            <w:vAlign w:val="center"/>
            <w:hideMark/>
          </w:tcPr>
          <w:p w14:paraId="6E000E59" w14:textId="2C5BC522" w:rsidR="00BB71B8" w:rsidRPr="007D2BDC" w:rsidRDefault="002C052D">
            <w:pPr>
              <w:spacing w:after="0" w:line="240" w:lineRule="auto"/>
              <w:jc w:val="center"/>
              <w:rPr>
                <w:rFonts w:ascii="Times New Roman" w:eastAsia="Times New Roman" w:hAnsi="Times New Roman" w:cs="Times New Roman"/>
                <w:b/>
                <w:bCs/>
                <w:color w:val="FFFFFF"/>
                <w:sz w:val="18"/>
                <w:szCs w:val="18"/>
              </w:rPr>
            </w:pPr>
            <w:r w:rsidRPr="007D2BDC">
              <w:rPr>
                <w:rFonts w:ascii="Times New Roman" w:eastAsia="Times New Roman" w:hAnsi="Times New Roman" w:cs="Times New Roman"/>
                <w:b/>
                <w:bCs/>
                <w:color w:val="FFFFFF"/>
                <w:sz w:val="18"/>
                <w:szCs w:val="18"/>
              </w:rPr>
              <w:t>Année 1</w:t>
            </w:r>
          </w:p>
        </w:tc>
        <w:tc>
          <w:tcPr>
            <w:tcW w:w="1064" w:type="pct"/>
            <w:gridSpan w:val="4"/>
            <w:tcBorders>
              <w:top w:val="single" w:sz="8" w:space="0" w:color="auto"/>
              <w:left w:val="nil"/>
              <w:bottom w:val="single" w:sz="8" w:space="0" w:color="auto"/>
              <w:right w:val="single" w:sz="8" w:space="0" w:color="000000"/>
            </w:tcBorders>
            <w:shd w:val="clear" w:color="000000" w:fill="8EA9DB"/>
            <w:vAlign w:val="center"/>
            <w:hideMark/>
          </w:tcPr>
          <w:p w14:paraId="13335011" w14:textId="3EE46911" w:rsidR="00BB71B8" w:rsidRPr="007D2BDC" w:rsidRDefault="002C052D">
            <w:pPr>
              <w:spacing w:after="0" w:line="240" w:lineRule="auto"/>
              <w:jc w:val="center"/>
              <w:rPr>
                <w:rFonts w:ascii="Times New Roman" w:eastAsia="Times New Roman" w:hAnsi="Times New Roman" w:cs="Times New Roman"/>
                <w:b/>
                <w:bCs/>
                <w:color w:val="FFFFFF"/>
                <w:sz w:val="18"/>
                <w:szCs w:val="18"/>
              </w:rPr>
            </w:pPr>
            <w:r w:rsidRPr="007D2BDC">
              <w:rPr>
                <w:rFonts w:ascii="Times New Roman" w:eastAsia="Times New Roman" w:hAnsi="Times New Roman" w:cs="Times New Roman"/>
                <w:b/>
                <w:bCs/>
                <w:color w:val="FFFFFF"/>
                <w:sz w:val="18"/>
                <w:szCs w:val="18"/>
              </w:rPr>
              <w:t>Année 2</w:t>
            </w:r>
          </w:p>
        </w:tc>
      </w:tr>
      <w:tr w:rsidR="006D1C39" w:rsidRPr="007D2BDC" w14:paraId="14B2F605" w14:textId="77777777" w:rsidTr="005A0D8C">
        <w:trPr>
          <w:trHeight w:val="300"/>
        </w:trPr>
        <w:tc>
          <w:tcPr>
            <w:tcW w:w="298" w:type="pct"/>
            <w:tcBorders>
              <w:top w:val="nil"/>
              <w:left w:val="single" w:sz="12" w:space="0" w:color="auto"/>
              <w:bottom w:val="single" w:sz="12" w:space="0" w:color="auto"/>
              <w:right w:val="single" w:sz="12" w:space="0" w:color="auto"/>
            </w:tcBorders>
            <w:shd w:val="clear" w:color="000000" w:fill="002F6C"/>
            <w:vAlign w:val="center"/>
            <w:hideMark/>
          </w:tcPr>
          <w:p w14:paraId="570A9ADC" w14:textId="77777777" w:rsidR="00BB71B8" w:rsidRPr="007D2BDC" w:rsidRDefault="00BB71B8">
            <w:pPr>
              <w:spacing w:after="0" w:line="240" w:lineRule="auto"/>
              <w:rPr>
                <w:rFonts w:ascii="Times New Roman" w:eastAsia="Times New Roman" w:hAnsi="Times New Roman" w:cs="Times New Roman"/>
                <w:b/>
                <w:bCs/>
                <w:color w:val="FFFFFF"/>
                <w:sz w:val="18"/>
                <w:szCs w:val="18"/>
              </w:rPr>
            </w:pPr>
            <w:r w:rsidRPr="007D2BDC">
              <w:rPr>
                <w:rFonts w:ascii="Times New Roman" w:eastAsia="Times New Roman" w:hAnsi="Times New Roman" w:cs="Times New Roman"/>
                <w:b/>
                <w:bCs/>
                <w:color w:val="FFFFFF"/>
                <w:sz w:val="18"/>
                <w:szCs w:val="18"/>
              </w:rPr>
              <w:t xml:space="preserve"> No.</w:t>
            </w:r>
          </w:p>
        </w:tc>
        <w:tc>
          <w:tcPr>
            <w:tcW w:w="925" w:type="pct"/>
            <w:tcBorders>
              <w:top w:val="nil"/>
              <w:left w:val="nil"/>
              <w:bottom w:val="single" w:sz="12" w:space="0" w:color="auto"/>
              <w:right w:val="single" w:sz="12" w:space="0" w:color="auto"/>
            </w:tcBorders>
            <w:shd w:val="clear" w:color="000000" w:fill="002F6C"/>
            <w:vAlign w:val="center"/>
            <w:hideMark/>
          </w:tcPr>
          <w:p w14:paraId="4CE3BF1D" w14:textId="5A9C6E66" w:rsidR="00BB71B8" w:rsidRPr="007D2BDC" w:rsidRDefault="002C052D">
            <w:pPr>
              <w:spacing w:after="0" w:line="240" w:lineRule="auto"/>
              <w:rPr>
                <w:rFonts w:ascii="Times New Roman" w:eastAsia="Times New Roman" w:hAnsi="Times New Roman" w:cs="Times New Roman"/>
                <w:b/>
                <w:bCs/>
                <w:color w:val="FFFFFF"/>
                <w:sz w:val="18"/>
                <w:szCs w:val="18"/>
              </w:rPr>
            </w:pPr>
            <w:r w:rsidRPr="007D2BDC">
              <w:rPr>
                <w:rFonts w:ascii="Times New Roman" w:eastAsia="Times New Roman" w:hAnsi="Times New Roman" w:cs="Times New Roman"/>
                <w:b/>
                <w:bCs/>
                <w:color w:val="FFFFFF"/>
                <w:sz w:val="18"/>
                <w:szCs w:val="18"/>
              </w:rPr>
              <w:t>Activité</w:t>
            </w:r>
          </w:p>
        </w:tc>
        <w:tc>
          <w:tcPr>
            <w:tcW w:w="1140" w:type="pct"/>
            <w:tcBorders>
              <w:top w:val="nil"/>
              <w:left w:val="nil"/>
              <w:bottom w:val="single" w:sz="12" w:space="0" w:color="auto"/>
              <w:right w:val="single" w:sz="12" w:space="0" w:color="auto"/>
            </w:tcBorders>
            <w:shd w:val="clear" w:color="000000" w:fill="002F6C"/>
            <w:vAlign w:val="center"/>
            <w:hideMark/>
          </w:tcPr>
          <w:p w14:paraId="5827A987" w14:textId="16BDF11C" w:rsidR="00BB71B8" w:rsidRPr="007D2BDC" w:rsidRDefault="002C052D">
            <w:pPr>
              <w:spacing w:after="0" w:line="240" w:lineRule="auto"/>
              <w:rPr>
                <w:rFonts w:ascii="Times New Roman" w:eastAsia="Times New Roman" w:hAnsi="Times New Roman" w:cs="Times New Roman"/>
                <w:b/>
                <w:bCs/>
                <w:color w:val="FFFFFF"/>
                <w:sz w:val="18"/>
                <w:szCs w:val="18"/>
              </w:rPr>
            </w:pPr>
            <w:r w:rsidRPr="007D2BDC">
              <w:rPr>
                <w:rFonts w:ascii="Times New Roman" w:eastAsia="Times New Roman" w:hAnsi="Times New Roman" w:cs="Times New Roman"/>
                <w:b/>
                <w:bCs/>
                <w:color w:val="FFFFFF"/>
                <w:sz w:val="18"/>
                <w:szCs w:val="18"/>
              </w:rPr>
              <w:t>Tâche</w:t>
            </w:r>
          </w:p>
        </w:tc>
        <w:tc>
          <w:tcPr>
            <w:tcW w:w="509" w:type="pct"/>
            <w:tcBorders>
              <w:top w:val="nil"/>
              <w:left w:val="nil"/>
              <w:bottom w:val="single" w:sz="12" w:space="0" w:color="auto"/>
              <w:right w:val="single" w:sz="12" w:space="0" w:color="auto"/>
            </w:tcBorders>
            <w:shd w:val="clear" w:color="000000" w:fill="002F6C"/>
            <w:vAlign w:val="center"/>
            <w:hideMark/>
          </w:tcPr>
          <w:p w14:paraId="049F92C3" w14:textId="39D9A0BB" w:rsidR="00BB71B8" w:rsidRPr="007D2BDC" w:rsidRDefault="002C052D">
            <w:pPr>
              <w:spacing w:after="0" w:line="240" w:lineRule="auto"/>
              <w:rPr>
                <w:rFonts w:ascii="Times New Roman" w:eastAsia="Times New Roman" w:hAnsi="Times New Roman" w:cs="Times New Roman"/>
                <w:b/>
                <w:bCs/>
                <w:color w:val="FFFFFF"/>
                <w:sz w:val="18"/>
                <w:szCs w:val="18"/>
              </w:rPr>
            </w:pPr>
            <w:r w:rsidRPr="007D2BDC">
              <w:rPr>
                <w:rFonts w:ascii="Times New Roman" w:eastAsia="Times New Roman" w:hAnsi="Times New Roman" w:cs="Times New Roman"/>
                <w:b/>
                <w:bCs/>
                <w:color w:val="FFFFFF"/>
                <w:sz w:val="18"/>
                <w:szCs w:val="18"/>
              </w:rPr>
              <w:t>Jalon</w:t>
            </w:r>
            <w:r w:rsidRPr="007D2BDC">
              <w:rPr>
                <w:rFonts w:ascii="Times New Roman" w:eastAsia="Times New Roman" w:hAnsi="Times New Roman" w:cs="Times New Roman"/>
                <w:b/>
                <w:bCs/>
                <w:color w:val="FFFFFF"/>
                <w:sz w:val="18"/>
                <w:szCs w:val="18"/>
              </w:rPr>
              <w:tab/>
            </w:r>
          </w:p>
        </w:tc>
        <w:tc>
          <w:tcPr>
            <w:tcW w:w="266" w:type="pct"/>
            <w:tcBorders>
              <w:top w:val="nil"/>
              <w:left w:val="nil"/>
              <w:bottom w:val="single" w:sz="12" w:space="0" w:color="auto"/>
              <w:right w:val="single" w:sz="12" w:space="0" w:color="auto"/>
            </w:tcBorders>
            <w:shd w:val="clear" w:color="000000" w:fill="002F6C"/>
            <w:vAlign w:val="center"/>
            <w:hideMark/>
          </w:tcPr>
          <w:p w14:paraId="78CDF9D6" w14:textId="77777777" w:rsidR="00BB71B8" w:rsidRPr="007D2BDC" w:rsidRDefault="00BB71B8">
            <w:pPr>
              <w:spacing w:after="0" w:line="240" w:lineRule="auto"/>
              <w:jc w:val="center"/>
              <w:rPr>
                <w:rFonts w:ascii="Times New Roman" w:eastAsia="Times New Roman" w:hAnsi="Times New Roman" w:cs="Times New Roman"/>
                <w:b/>
                <w:bCs/>
                <w:color w:val="FFFFFF"/>
                <w:sz w:val="18"/>
                <w:szCs w:val="18"/>
              </w:rPr>
            </w:pPr>
            <w:r w:rsidRPr="007D2BDC">
              <w:rPr>
                <w:rFonts w:ascii="Times New Roman" w:eastAsia="Times New Roman" w:hAnsi="Times New Roman" w:cs="Times New Roman"/>
                <w:b/>
                <w:bCs/>
                <w:color w:val="FFFFFF"/>
                <w:sz w:val="18"/>
                <w:szCs w:val="18"/>
              </w:rPr>
              <w:t>Q1</w:t>
            </w:r>
          </w:p>
        </w:tc>
        <w:tc>
          <w:tcPr>
            <w:tcW w:w="266" w:type="pct"/>
            <w:tcBorders>
              <w:top w:val="nil"/>
              <w:left w:val="nil"/>
              <w:bottom w:val="single" w:sz="12" w:space="0" w:color="auto"/>
              <w:right w:val="single" w:sz="12" w:space="0" w:color="auto"/>
            </w:tcBorders>
            <w:shd w:val="clear" w:color="000000" w:fill="002F6C"/>
            <w:vAlign w:val="center"/>
            <w:hideMark/>
          </w:tcPr>
          <w:p w14:paraId="10F66D06" w14:textId="77777777" w:rsidR="00BB71B8" w:rsidRPr="007D2BDC" w:rsidRDefault="00BB71B8">
            <w:pPr>
              <w:spacing w:after="0" w:line="240" w:lineRule="auto"/>
              <w:jc w:val="center"/>
              <w:rPr>
                <w:rFonts w:ascii="Times New Roman" w:eastAsia="Times New Roman" w:hAnsi="Times New Roman" w:cs="Times New Roman"/>
                <w:b/>
                <w:bCs/>
                <w:color w:val="FFFFFF"/>
                <w:sz w:val="18"/>
                <w:szCs w:val="18"/>
              </w:rPr>
            </w:pPr>
            <w:r w:rsidRPr="007D2BDC">
              <w:rPr>
                <w:rFonts w:ascii="Times New Roman" w:eastAsia="Times New Roman" w:hAnsi="Times New Roman" w:cs="Times New Roman"/>
                <w:b/>
                <w:bCs/>
                <w:color w:val="FFFFFF"/>
                <w:sz w:val="18"/>
                <w:szCs w:val="18"/>
              </w:rPr>
              <w:t>Q2</w:t>
            </w:r>
          </w:p>
        </w:tc>
        <w:tc>
          <w:tcPr>
            <w:tcW w:w="266" w:type="pct"/>
            <w:tcBorders>
              <w:top w:val="nil"/>
              <w:left w:val="nil"/>
              <w:bottom w:val="single" w:sz="12" w:space="0" w:color="auto"/>
              <w:right w:val="single" w:sz="12" w:space="0" w:color="auto"/>
            </w:tcBorders>
            <w:shd w:val="clear" w:color="000000" w:fill="002F6C"/>
            <w:vAlign w:val="center"/>
            <w:hideMark/>
          </w:tcPr>
          <w:p w14:paraId="58C13068" w14:textId="77777777" w:rsidR="00BB71B8" w:rsidRPr="007D2BDC" w:rsidRDefault="00BB71B8">
            <w:pPr>
              <w:spacing w:after="0" w:line="240" w:lineRule="auto"/>
              <w:jc w:val="center"/>
              <w:rPr>
                <w:rFonts w:ascii="Times New Roman" w:eastAsia="Times New Roman" w:hAnsi="Times New Roman" w:cs="Times New Roman"/>
                <w:b/>
                <w:bCs/>
                <w:color w:val="FFFFFF"/>
                <w:sz w:val="18"/>
                <w:szCs w:val="18"/>
              </w:rPr>
            </w:pPr>
            <w:r w:rsidRPr="007D2BDC">
              <w:rPr>
                <w:rFonts w:ascii="Times New Roman" w:eastAsia="Times New Roman" w:hAnsi="Times New Roman" w:cs="Times New Roman"/>
                <w:b/>
                <w:bCs/>
                <w:color w:val="FFFFFF"/>
                <w:sz w:val="18"/>
                <w:szCs w:val="18"/>
              </w:rPr>
              <w:t>Q3</w:t>
            </w:r>
          </w:p>
        </w:tc>
        <w:tc>
          <w:tcPr>
            <w:tcW w:w="266" w:type="pct"/>
            <w:tcBorders>
              <w:top w:val="nil"/>
              <w:left w:val="nil"/>
              <w:bottom w:val="single" w:sz="12" w:space="0" w:color="auto"/>
              <w:right w:val="single" w:sz="12" w:space="0" w:color="auto"/>
            </w:tcBorders>
            <w:shd w:val="clear" w:color="000000" w:fill="002F6C"/>
            <w:vAlign w:val="center"/>
            <w:hideMark/>
          </w:tcPr>
          <w:p w14:paraId="066AEC96" w14:textId="77777777" w:rsidR="00BB71B8" w:rsidRPr="007D2BDC" w:rsidRDefault="00BB71B8">
            <w:pPr>
              <w:spacing w:after="0" w:line="240" w:lineRule="auto"/>
              <w:jc w:val="center"/>
              <w:rPr>
                <w:rFonts w:ascii="Times New Roman" w:eastAsia="Times New Roman" w:hAnsi="Times New Roman" w:cs="Times New Roman"/>
                <w:b/>
                <w:bCs/>
                <w:color w:val="FFFFFF"/>
                <w:sz w:val="18"/>
                <w:szCs w:val="18"/>
              </w:rPr>
            </w:pPr>
            <w:r w:rsidRPr="007D2BDC">
              <w:rPr>
                <w:rFonts w:ascii="Times New Roman" w:eastAsia="Times New Roman" w:hAnsi="Times New Roman" w:cs="Times New Roman"/>
                <w:b/>
                <w:bCs/>
                <w:color w:val="FFFFFF"/>
                <w:sz w:val="18"/>
                <w:szCs w:val="18"/>
              </w:rPr>
              <w:t>Q4</w:t>
            </w:r>
          </w:p>
        </w:tc>
        <w:tc>
          <w:tcPr>
            <w:tcW w:w="266" w:type="pct"/>
            <w:tcBorders>
              <w:top w:val="nil"/>
              <w:left w:val="nil"/>
              <w:bottom w:val="single" w:sz="12" w:space="0" w:color="auto"/>
              <w:right w:val="single" w:sz="12" w:space="0" w:color="auto"/>
            </w:tcBorders>
            <w:shd w:val="clear" w:color="000000" w:fill="002F6C"/>
            <w:vAlign w:val="center"/>
            <w:hideMark/>
          </w:tcPr>
          <w:p w14:paraId="4F02F20F" w14:textId="77777777" w:rsidR="00BB71B8" w:rsidRPr="007D2BDC" w:rsidRDefault="00BB71B8">
            <w:pPr>
              <w:spacing w:after="0" w:line="240" w:lineRule="auto"/>
              <w:jc w:val="center"/>
              <w:rPr>
                <w:rFonts w:ascii="Times New Roman" w:eastAsia="Times New Roman" w:hAnsi="Times New Roman" w:cs="Times New Roman"/>
                <w:b/>
                <w:bCs/>
                <w:color w:val="FFFFFF"/>
                <w:sz w:val="18"/>
                <w:szCs w:val="18"/>
              </w:rPr>
            </w:pPr>
            <w:r w:rsidRPr="007D2BDC">
              <w:rPr>
                <w:rFonts w:ascii="Times New Roman" w:eastAsia="Times New Roman" w:hAnsi="Times New Roman" w:cs="Times New Roman"/>
                <w:b/>
                <w:bCs/>
                <w:color w:val="FFFFFF"/>
                <w:sz w:val="18"/>
                <w:szCs w:val="18"/>
              </w:rPr>
              <w:t>Q1</w:t>
            </w:r>
          </w:p>
        </w:tc>
        <w:tc>
          <w:tcPr>
            <w:tcW w:w="266" w:type="pct"/>
            <w:tcBorders>
              <w:top w:val="nil"/>
              <w:left w:val="nil"/>
              <w:bottom w:val="single" w:sz="12" w:space="0" w:color="auto"/>
              <w:right w:val="single" w:sz="12" w:space="0" w:color="auto"/>
            </w:tcBorders>
            <w:shd w:val="clear" w:color="000000" w:fill="002F6C"/>
            <w:vAlign w:val="center"/>
            <w:hideMark/>
          </w:tcPr>
          <w:p w14:paraId="3F0D12CC" w14:textId="77777777" w:rsidR="00BB71B8" w:rsidRPr="007D2BDC" w:rsidRDefault="00BB71B8">
            <w:pPr>
              <w:spacing w:after="0" w:line="240" w:lineRule="auto"/>
              <w:jc w:val="center"/>
              <w:rPr>
                <w:rFonts w:ascii="Times New Roman" w:eastAsia="Times New Roman" w:hAnsi="Times New Roman" w:cs="Times New Roman"/>
                <w:b/>
                <w:bCs/>
                <w:color w:val="FFFFFF"/>
                <w:sz w:val="18"/>
                <w:szCs w:val="18"/>
              </w:rPr>
            </w:pPr>
            <w:r w:rsidRPr="007D2BDC">
              <w:rPr>
                <w:rFonts w:ascii="Times New Roman" w:eastAsia="Times New Roman" w:hAnsi="Times New Roman" w:cs="Times New Roman"/>
                <w:b/>
                <w:bCs/>
                <w:color w:val="FFFFFF"/>
                <w:sz w:val="18"/>
                <w:szCs w:val="18"/>
              </w:rPr>
              <w:t>Q2</w:t>
            </w:r>
          </w:p>
        </w:tc>
        <w:tc>
          <w:tcPr>
            <w:tcW w:w="266" w:type="pct"/>
            <w:tcBorders>
              <w:top w:val="nil"/>
              <w:left w:val="nil"/>
              <w:bottom w:val="single" w:sz="12" w:space="0" w:color="auto"/>
              <w:right w:val="single" w:sz="12" w:space="0" w:color="auto"/>
            </w:tcBorders>
            <w:shd w:val="clear" w:color="000000" w:fill="002F6C"/>
            <w:vAlign w:val="center"/>
            <w:hideMark/>
          </w:tcPr>
          <w:p w14:paraId="739704C8" w14:textId="77777777" w:rsidR="00BB71B8" w:rsidRPr="007D2BDC" w:rsidRDefault="00BB71B8">
            <w:pPr>
              <w:spacing w:after="0" w:line="240" w:lineRule="auto"/>
              <w:jc w:val="center"/>
              <w:rPr>
                <w:rFonts w:ascii="Times New Roman" w:eastAsia="Times New Roman" w:hAnsi="Times New Roman" w:cs="Times New Roman"/>
                <w:b/>
                <w:bCs/>
                <w:color w:val="FFFFFF"/>
                <w:sz w:val="18"/>
                <w:szCs w:val="18"/>
              </w:rPr>
            </w:pPr>
            <w:r w:rsidRPr="007D2BDC">
              <w:rPr>
                <w:rFonts w:ascii="Times New Roman" w:eastAsia="Times New Roman" w:hAnsi="Times New Roman" w:cs="Times New Roman"/>
                <w:b/>
                <w:bCs/>
                <w:color w:val="FFFFFF"/>
                <w:sz w:val="18"/>
                <w:szCs w:val="18"/>
              </w:rPr>
              <w:t>Q3</w:t>
            </w:r>
          </w:p>
        </w:tc>
        <w:tc>
          <w:tcPr>
            <w:tcW w:w="266" w:type="pct"/>
            <w:tcBorders>
              <w:top w:val="nil"/>
              <w:left w:val="nil"/>
              <w:bottom w:val="single" w:sz="12" w:space="0" w:color="auto"/>
              <w:right w:val="single" w:sz="12" w:space="0" w:color="auto"/>
            </w:tcBorders>
            <w:shd w:val="clear" w:color="000000" w:fill="002F6C"/>
            <w:vAlign w:val="center"/>
            <w:hideMark/>
          </w:tcPr>
          <w:p w14:paraId="039F6359" w14:textId="77777777" w:rsidR="00BB71B8" w:rsidRPr="007D2BDC" w:rsidRDefault="00BB71B8">
            <w:pPr>
              <w:spacing w:after="0" w:line="240" w:lineRule="auto"/>
              <w:jc w:val="center"/>
              <w:rPr>
                <w:rFonts w:ascii="Times New Roman" w:eastAsia="Times New Roman" w:hAnsi="Times New Roman" w:cs="Times New Roman"/>
                <w:b/>
                <w:bCs/>
                <w:color w:val="FFFFFF"/>
                <w:sz w:val="18"/>
                <w:szCs w:val="18"/>
              </w:rPr>
            </w:pPr>
            <w:r w:rsidRPr="007D2BDC">
              <w:rPr>
                <w:rFonts w:ascii="Times New Roman" w:eastAsia="Times New Roman" w:hAnsi="Times New Roman" w:cs="Times New Roman"/>
                <w:b/>
                <w:bCs/>
                <w:color w:val="FFFFFF"/>
                <w:sz w:val="18"/>
                <w:szCs w:val="18"/>
              </w:rPr>
              <w:t>Q4</w:t>
            </w:r>
          </w:p>
        </w:tc>
      </w:tr>
      <w:tr w:rsidR="00BB71B8" w:rsidRPr="007D2BDC" w14:paraId="5BCE7225" w14:textId="77777777" w:rsidTr="009018A2">
        <w:trPr>
          <w:trHeight w:val="310"/>
        </w:trPr>
        <w:tc>
          <w:tcPr>
            <w:tcW w:w="5000" w:type="pct"/>
            <w:gridSpan w:val="12"/>
            <w:tcBorders>
              <w:top w:val="single" w:sz="12" w:space="0" w:color="auto"/>
              <w:left w:val="single" w:sz="12" w:space="0" w:color="auto"/>
              <w:bottom w:val="single" w:sz="12" w:space="0" w:color="auto"/>
              <w:right w:val="single" w:sz="12" w:space="0" w:color="auto"/>
            </w:tcBorders>
            <w:shd w:val="clear" w:color="000000" w:fill="8C8985"/>
            <w:vAlign w:val="center"/>
            <w:hideMark/>
          </w:tcPr>
          <w:p w14:paraId="3094E97F" w14:textId="4611A5D9" w:rsidR="00BB71B8" w:rsidRPr="007D2BDC" w:rsidRDefault="002C052D">
            <w:pPr>
              <w:spacing w:after="0" w:line="240" w:lineRule="auto"/>
              <w:rPr>
                <w:rFonts w:ascii="Times New Roman" w:eastAsia="Times New Roman" w:hAnsi="Times New Roman" w:cs="Times New Roman"/>
                <w:b/>
                <w:bCs/>
                <w:color w:val="FFFFFF"/>
                <w:sz w:val="18"/>
                <w:szCs w:val="18"/>
              </w:rPr>
            </w:pPr>
            <w:r w:rsidRPr="007D2BDC">
              <w:rPr>
                <w:rFonts w:ascii="Times New Roman" w:eastAsia="Times New Roman" w:hAnsi="Times New Roman" w:cs="Times New Roman"/>
                <w:b/>
                <w:bCs/>
                <w:color w:val="FFFFFF"/>
                <w:sz w:val="18"/>
                <w:szCs w:val="18"/>
              </w:rPr>
              <w:t>Objectif : Améliorer la capacité des organisations locales à atténuer les risques liés à la résistance aux antimicrobiens dans les secteurs humain, animal, agricole et environnemental au niveau communautaire.</w:t>
            </w:r>
          </w:p>
        </w:tc>
      </w:tr>
      <w:tr w:rsidR="00BB71B8" w:rsidRPr="007D2BDC" w14:paraId="3AB21B8F" w14:textId="77777777" w:rsidTr="009018A2">
        <w:trPr>
          <w:trHeight w:val="310"/>
        </w:trPr>
        <w:tc>
          <w:tcPr>
            <w:tcW w:w="5000" w:type="pct"/>
            <w:gridSpan w:val="12"/>
            <w:tcBorders>
              <w:top w:val="single" w:sz="12" w:space="0" w:color="auto"/>
              <w:left w:val="single" w:sz="12" w:space="0" w:color="auto"/>
              <w:bottom w:val="single" w:sz="12" w:space="0" w:color="auto"/>
              <w:right w:val="single" w:sz="12" w:space="0" w:color="auto"/>
            </w:tcBorders>
            <w:shd w:val="clear" w:color="000000" w:fill="CADCF4"/>
            <w:vAlign w:val="center"/>
            <w:hideMark/>
          </w:tcPr>
          <w:p w14:paraId="19FDDA73" w14:textId="3C5F19BC" w:rsidR="00BB71B8" w:rsidRPr="007D2BDC" w:rsidRDefault="002C052D">
            <w:pPr>
              <w:spacing w:after="0" w:line="240" w:lineRule="auto"/>
              <w:rPr>
                <w:rFonts w:ascii="Times New Roman" w:eastAsia="Times New Roman" w:hAnsi="Times New Roman" w:cs="Times New Roman"/>
                <w:color w:val="000000"/>
                <w:sz w:val="18"/>
                <w:szCs w:val="18"/>
              </w:rPr>
            </w:pPr>
            <w:r w:rsidRPr="007D2BDC">
              <w:rPr>
                <w:rFonts w:ascii="Times New Roman" w:eastAsia="Gill Sans" w:hAnsi="Times New Roman" w:cs="Times New Roman"/>
                <w:color w:val="6C6463"/>
                <w:sz w:val="18"/>
                <w:szCs w:val="18"/>
              </w:rPr>
              <w:t>Concevoir des approches communautaires pour suivre les schémas d'utilisation des antimicrobiens, évaluer et comprendre les facteurs ayant un impact sur l'utilisation des antimicrobiens, et engager les communautés dans des interventions et des actions de lutte contre la résistance aux antimicrobiens.</w:t>
            </w:r>
          </w:p>
        </w:tc>
      </w:tr>
      <w:tr w:rsidR="00BB71B8" w:rsidRPr="007D2BDC" w14:paraId="451E37F9" w14:textId="77777777" w:rsidTr="005A0D8C">
        <w:trPr>
          <w:trHeight w:val="495"/>
        </w:trPr>
        <w:tc>
          <w:tcPr>
            <w:tcW w:w="298" w:type="pct"/>
            <w:vMerge w:val="restart"/>
            <w:tcBorders>
              <w:top w:val="nil"/>
              <w:left w:val="single" w:sz="12" w:space="0" w:color="auto"/>
              <w:bottom w:val="single" w:sz="12" w:space="0" w:color="auto"/>
              <w:right w:val="single" w:sz="12" w:space="0" w:color="auto"/>
            </w:tcBorders>
            <w:shd w:val="clear" w:color="auto" w:fill="auto"/>
            <w:vAlign w:val="center"/>
            <w:hideMark/>
          </w:tcPr>
          <w:p w14:paraId="5DD8161D" w14:textId="77777777" w:rsidR="00BB71B8" w:rsidRPr="007D2BDC" w:rsidRDefault="00BB71B8">
            <w:pPr>
              <w:spacing w:after="0" w:line="240" w:lineRule="auto"/>
              <w:jc w:val="right"/>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1.1</w:t>
            </w:r>
          </w:p>
        </w:tc>
        <w:tc>
          <w:tcPr>
            <w:tcW w:w="925" w:type="pct"/>
            <w:vMerge w:val="restart"/>
            <w:tcBorders>
              <w:top w:val="nil"/>
              <w:left w:val="single" w:sz="12" w:space="0" w:color="auto"/>
              <w:bottom w:val="single" w:sz="12" w:space="0" w:color="auto"/>
              <w:right w:val="single" w:sz="12" w:space="0" w:color="auto"/>
            </w:tcBorders>
            <w:shd w:val="clear" w:color="auto" w:fill="auto"/>
            <w:vAlign w:val="center"/>
            <w:hideMark/>
          </w:tcPr>
          <w:p w14:paraId="45D53638" w14:textId="10598D4B" w:rsidR="00BB71B8" w:rsidRPr="007D2BDC" w:rsidRDefault="002C052D">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Mener des évaluations pour comprendre les facteurs ayant un impact sur la résistance aux antimicrobiens pour différents publics clés (par exemple, les agents de santé animale, les agriculteurs) afin d'éclairer les approches de sensibilisation et de changement social et comportemental</w:t>
            </w:r>
          </w:p>
        </w:tc>
        <w:tc>
          <w:tcPr>
            <w:tcW w:w="1140" w:type="pct"/>
            <w:tcBorders>
              <w:top w:val="nil"/>
              <w:left w:val="nil"/>
              <w:bottom w:val="single" w:sz="12" w:space="0" w:color="auto"/>
              <w:right w:val="single" w:sz="12" w:space="0" w:color="auto"/>
            </w:tcBorders>
            <w:shd w:val="clear" w:color="auto" w:fill="auto"/>
            <w:vAlign w:val="center"/>
            <w:hideMark/>
          </w:tcPr>
          <w:p w14:paraId="1F8DDA76" w14:textId="10743196" w:rsidR="00BB71B8" w:rsidRPr="007D2BDC" w:rsidRDefault="002C052D">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Élaborer et tester un outil d'évaluation</w:t>
            </w:r>
          </w:p>
        </w:tc>
        <w:tc>
          <w:tcPr>
            <w:tcW w:w="509" w:type="pct"/>
            <w:vMerge w:val="restart"/>
            <w:tcBorders>
              <w:top w:val="nil"/>
              <w:left w:val="single" w:sz="12" w:space="0" w:color="auto"/>
              <w:bottom w:val="single" w:sz="12" w:space="0" w:color="auto"/>
              <w:right w:val="single" w:sz="12" w:space="0" w:color="auto"/>
            </w:tcBorders>
            <w:shd w:val="clear" w:color="auto" w:fill="auto"/>
            <w:vAlign w:val="center"/>
            <w:hideMark/>
          </w:tcPr>
          <w:p w14:paraId="2002ABB9" w14:textId="093EBD5A" w:rsidR="00BB71B8" w:rsidRPr="007D2BDC" w:rsidRDefault="00087A0F">
            <w:pPr>
              <w:spacing w:after="0" w:line="240" w:lineRule="auto"/>
              <w:rPr>
                <w:rFonts w:ascii="Times New Roman" w:eastAsia="Times New Roman" w:hAnsi="Times New Roman" w:cs="Times New Roman"/>
                <w:i/>
                <w:iCs/>
                <w:color w:val="000000"/>
                <w:sz w:val="18"/>
                <w:szCs w:val="18"/>
              </w:rPr>
            </w:pPr>
            <w:r w:rsidRPr="007D2BDC">
              <w:rPr>
                <w:rFonts w:ascii="Times New Roman" w:eastAsia="Times New Roman" w:hAnsi="Times New Roman" w:cs="Times New Roman"/>
                <w:i/>
                <w:iCs/>
                <w:color w:val="000000"/>
                <w:sz w:val="18"/>
                <w:szCs w:val="18"/>
              </w:rPr>
              <w:t>Résultat attendu ou produit à livrer</w:t>
            </w:r>
          </w:p>
        </w:tc>
        <w:tc>
          <w:tcPr>
            <w:tcW w:w="266" w:type="pct"/>
            <w:tcBorders>
              <w:top w:val="nil"/>
              <w:left w:val="nil"/>
              <w:bottom w:val="single" w:sz="12" w:space="0" w:color="auto"/>
              <w:right w:val="single" w:sz="12" w:space="0" w:color="auto"/>
            </w:tcBorders>
            <w:shd w:val="clear" w:color="auto" w:fill="auto"/>
            <w:vAlign w:val="center"/>
            <w:hideMark/>
          </w:tcPr>
          <w:p w14:paraId="21829D4B"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x</w:t>
            </w:r>
          </w:p>
        </w:tc>
        <w:tc>
          <w:tcPr>
            <w:tcW w:w="266" w:type="pct"/>
            <w:tcBorders>
              <w:top w:val="nil"/>
              <w:left w:val="nil"/>
              <w:bottom w:val="single" w:sz="12" w:space="0" w:color="auto"/>
              <w:right w:val="single" w:sz="12" w:space="0" w:color="auto"/>
            </w:tcBorders>
            <w:shd w:val="clear" w:color="auto" w:fill="auto"/>
            <w:vAlign w:val="center"/>
            <w:hideMark/>
          </w:tcPr>
          <w:p w14:paraId="2AD90BDB" w14:textId="44E7A517" w:rsidR="00BB71B8" w:rsidRPr="007D2BDC" w:rsidRDefault="00BB71B8">
            <w:pPr>
              <w:spacing w:after="0" w:line="240" w:lineRule="auto"/>
              <w:rPr>
                <w:rFonts w:ascii="Times New Roman" w:eastAsia="Times New Roman" w:hAnsi="Times New Roman" w:cs="Times New Roman"/>
                <w:color w:val="000000"/>
                <w:sz w:val="18"/>
                <w:szCs w:val="18"/>
              </w:rPr>
            </w:pPr>
          </w:p>
        </w:tc>
        <w:tc>
          <w:tcPr>
            <w:tcW w:w="266" w:type="pct"/>
            <w:tcBorders>
              <w:top w:val="nil"/>
              <w:left w:val="nil"/>
              <w:bottom w:val="single" w:sz="12" w:space="0" w:color="auto"/>
              <w:right w:val="single" w:sz="12" w:space="0" w:color="auto"/>
            </w:tcBorders>
            <w:shd w:val="clear" w:color="auto" w:fill="auto"/>
            <w:vAlign w:val="center"/>
            <w:hideMark/>
          </w:tcPr>
          <w:p w14:paraId="63A8A095"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57254DAB"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4D217548"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179D3508"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050840A3"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28A460B1"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r>
      <w:tr w:rsidR="00BB71B8" w:rsidRPr="007D2BDC" w14:paraId="3147B9F0" w14:textId="77777777" w:rsidTr="005A0D8C">
        <w:trPr>
          <w:trHeight w:val="310"/>
        </w:trPr>
        <w:tc>
          <w:tcPr>
            <w:tcW w:w="298" w:type="pct"/>
            <w:vMerge/>
            <w:tcBorders>
              <w:top w:val="nil"/>
              <w:left w:val="single" w:sz="12" w:space="0" w:color="auto"/>
              <w:bottom w:val="single" w:sz="12" w:space="0" w:color="auto"/>
              <w:right w:val="single" w:sz="12" w:space="0" w:color="auto"/>
            </w:tcBorders>
            <w:vAlign w:val="center"/>
            <w:hideMark/>
          </w:tcPr>
          <w:p w14:paraId="335624D9" w14:textId="77777777" w:rsidR="00BB71B8" w:rsidRPr="007D2BDC" w:rsidRDefault="00BB71B8">
            <w:pPr>
              <w:spacing w:after="0" w:line="240" w:lineRule="auto"/>
              <w:rPr>
                <w:rFonts w:ascii="Times New Roman" w:eastAsia="Times New Roman" w:hAnsi="Times New Roman" w:cs="Times New Roman"/>
                <w:color w:val="000000"/>
                <w:sz w:val="18"/>
                <w:szCs w:val="18"/>
              </w:rPr>
            </w:pPr>
          </w:p>
        </w:tc>
        <w:tc>
          <w:tcPr>
            <w:tcW w:w="925" w:type="pct"/>
            <w:vMerge/>
            <w:tcBorders>
              <w:top w:val="nil"/>
              <w:left w:val="single" w:sz="12" w:space="0" w:color="auto"/>
              <w:bottom w:val="single" w:sz="12" w:space="0" w:color="auto"/>
              <w:right w:val="single" w:sz="12" w:space="0" w:color="auto"/>
            </w:tcBorders>
            <w:vAlign w:val="center"/>
            <w:hideMark/>
          </w:tcPr>
          <w:p w14:paraId="0AD06710" w14:textId="77777777" w:rsidR="00BB71B8" w:rsidRPr="007D2BDC" w:rsidRDefault="00BB71B8">
            <w:pPr>
              <w:spacing w:after="0" w:line="240" w:lineRule="auto"/>
              <w:rPr>
                <w:rFonts w:ascii="Times New Roman" w:eastAsia="Times New Roman" w:hAnsi="Times New Roman" w:cs="Times New Roman"/>
                <w:i/>
                <w:iCs/>
                <w:color w:val="000000"/>
                <w:sz w:val="18"/>
                <w:szCs w:val="18"/>
              </w:rPr>
            </w:pPr>
          </w:p>
        </w:tc>
        <w:tc>
          <w:tcPr>
            <w:tcW w:w="1140" w:type="pct"/>
            <w:tcBorders>
              <w:top w:val="nil"/>
              <w:left w:val="nil"/>
              <w:bottom w:val="single" w:sz="12" w:space="0" w:color="auto"/>
              <w:right w:val="single" w:sz="12" w:space="0" w:color="auto"/>
            </w:tcBorders>
            <w:shd w:val="clear" w:color="auto" w:fill="auto"/>
            <w:vAlign w:val="center"/>
            <w:hideMark/>
          </w:tcPr>
          <w:p w14:paraId="780E7633" w14:textId="43AD738E" w:rsidR="00BB71B8" w:rsidRPr="007D2BDC" w:rsidRDefault="002C052D">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Former les recenseurs à la conduite de groupes de discussion à l'aide de l'outil d'évaluation.</w:t>
            </w:r>
          </w:p>
        </w:tc>
        <w:tc>
          <w:tcPr>
            <w:tcW w:w="509" w:type="pct"/>
            <w:vMerge/>
            <w:tcBorders>
              <w:top w:val="nil"/>
              <w:left w:val="single" w:sz="12" w:space="0" w:color="auto"/>
              <w:bottom w:val="single" w:sz="12" w:space="0" w:color="auto"/>
              <w:right w:val="single" w:sz="12" w:space="0" w:color="auto"/>
            </w:tcBorders>
            <w:vAlign w:val="center"/>
            <w:hideMark/>
          </w:tcPr>
          <w:p w14:paraId="5DD974DE" w14:textId="77777777" w:rsidR="00BB71B8" w:rsidRPr="007D2BDC" w:rsidRDefault="00BB71B8">
            <w:pPr>
              <w:spacing w:after="0" w:line="240" w:lineRule="auto"/>
              <w:rPr>
                <w:rFonts w:ascii="Times New Roman" w:eastAsia="Times New Roman" w:hAnsi="Times New Roman" w:cs="Times New Roman"/>
                <w:i/>
                <w:iCs/>
                <w:color w:val="000000"/>
                <w:sz w:val="18"/>
                <w:szCs w:val="18"/>
              </w:rPr>
            </w:pPr>
          </w:p>
        </w:tc>
        <w:tc>
          <w:tcPr>
            <w:tcW w:w="266" w:type="pct"/>
            <w:tcBorders>
              <w:top w:val="nil"/>
              <w:left w:val="nil"/>
              <w:bottom w:val="single" w:sz="12" w:space="0" w:color="auto"/>
              <w:right w:val="single" w:sz="12" w:space="0" w:color="auto"/>
            </w:tcBorders>
            <w:shd w:val="clear" w:color="auto" w:fill="auto"/>
            <w:vAlign w:val="center"/>
            <w:hideMark/>
          </w:tcPr>
          <w:p w14:paraId="7A6549AD" w14:textId="24B35F89"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r w:rsidR="00254672" w:rsidRPr="007D2BDC">
              <w:rPr>
                <w:rFonts w:ascii="Times New Roman" w:eastAsia="Times New Roman" w:hAnsi="Times New Roman" w:cs="Times New Roman"/>
                <w:color w:val="000000"/>
                <w:sz w:val="18"/>
                <w:szCs w:val="18"/>
              </w:rPr>
              <w:t>x</w:t>
            </w:r>
          </w:p>
        </w:tc>
        <w:tc>
          <w:tcPr>
            <w:tcW w:w="266" w:type="pct"/>
            <w:tcBorders>
              <w:top w:val="nil"/>
              <w:left w:val="nil"/>
              <w:bottom w:val="single" w:sz="12" w:space="0" w:color="auto"/>
              <w:right w:val="single" w:sz="12" w:space="0" w:color="auto"/>
            </w:tcBorders>
            <w:shd w:val="clear" w:color="auto" w:fill="auto"/>
            <w:vAlign w:val="center"/>
            <w:hideMark/>
          </w:tcPr>
          <w:p w14:paraId="1AC87AAB"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x</w:t>
            </w:r>
          </w:p>
        </w:tc>
        <w:tc>
          <w:tcPr>
            <w:tcW w:w="266" w:type="pct"/>
            <w:tcBorders>
              <w:top w:val="nil"/>
              <w:left w:val="nil"/>
              <w:bottom w:val="single" w:sz="12" w:space="0" w:color="auto"/>
              <w:right w:val="single" w:sz="12" w:space="0" w:color="auto"/>
            </w:tcBorders>
            <w:shd w:val="clear" w:color="auto" w:fill="auto"/>
            <w:vAlign w:val="center"/>
            <w:hideMark/>
          </w:tcPr>
          <w:p w14:paraId="1816BFAD"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3BC40340"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69BD78F4"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24D60627"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41B6D405"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1DF09318"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r>
      <w:tr w:rsidR="00BB71B8" w:rsidRPr="007D2BDC" w14:paraId="59C30757" w14:textId="77777777" w:rsidTr="005A0D8C">
        <w:trPr>
          <w:trHeight w:val="310"/>
        </w:trPr>
        <w:tc>
          <w:tcPr>
            <w:tcW w:w="298" w:type="pct"/>
            <w:vMerge/>
            <w:tcBorders>
              <w:top w:val="nil"/>
              <w:left w:val="single" w:sz="12" w:space="0" w:color="auto"/>
              <w:bottom w:val="single" w:sz="12" w:space="0" w:color="auto"/>
              <w:right w:val="single" w:sz="12" w:space="0" w:color="auto"/>
            </w:tcBorders>
            <w:vAlign w:val="center"/>
            <w:hideMark/>
          </w:tcPr>
          <w:p w14:paraId="27B50B33" w14:textId="77777777" w:rsidR="00BB71B8" w:rsidRPr="007D2BDC" w:rsidRDefault="00BB71B8">
            <w:pPr>
              <w:spacing w:after="0" w:line="240" w:lineRule="auto"/>
              <w:rPr>
                <w:rFonts w:ascii="Times New Roman" w:eastAsia="Times New Roman" w:hAnsi="Times New Roman" w:cs="Times New Roman"/>
                <w:color w:val="000000"/>
                <w:sz w:val="18"/>
                <w:szCs w:val="18"/>
              </w:rPr>
            </w:pPr>
          </w:p>
        </w:tc>
        <w:tc>
          <w:tcPr>
            <w:tcW w:w="925" w:type="pct"/>
            <w:vMerge/>
            <w:tcBorders>
              <w:top w:val="nil"/>
              <w:left w:val="single" w:sz="12" w:space="0" w:color="auto"/>
              <w:bottom w:val="single" w:sz="12" w:space="0" w:color="auto"/>
              <w:right w:val="single" w:sz="12" w:space="0" w:color="auto"/>
            </w:tcBorders>
            <w:vAlign w:val="center"/>
            <w:hideMark/>
          </w:tcPr>
          <w:p w14:paraId="677B634A" w14:textId="77777777" w:rsidR="00BB71B8" w:rsidRPr="007D2BDC" w:rsidRDefault="00BB71B8">
            <w:pPr>
              <w:spacing w:after="0" w:line="240" w:lineRule="auto"/>
              <w:rPr>
                <w:rFonts w:ascii="Times New Roman" w:eastAsia="Times New Roman" w:hAnsi="Times New Roman" w:cs="Times New Roman"/>
                <w:i/>
                <w:iCs/>
                <w:color w:val="000000"/>
                <w:sz w:val="18"/>
                <w:szCs w:val="18"/>
              </w:rPr>
            </w:pPr>
          </w:p>
        </w:tc>
        <w:tc>
          <w:tcPr>
            <w:tcW w:w="1140" w:type="pct"/>
            <w:tcBorders>
              <w:top w:val="nil"/>
              <w:left w:val="nil"/>
              <w:bottom w:val="single" w:sz="12" w:space="0" w:color="auto"/>
              <w:right w:val="single" w:sz="12" w:space="0" w:color="auto"/>
            </w:tcBorders>
            <w:shd w:val="clear" w:color="auto" w:fill="auto"/>
            <w:vAlign w:val="center"/>
            <w:hideMark/>
          </w:tcPr>
          <w:p w14:paraId="039CFDD4" w14:textId="2426E45F" w:rsidR="00BB71B8" w:rsidRPr="007D2BDC" w:rsidRDefault="002C052D">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Mener des entretiens avec des publics clés.</w:t>
            </w:r>
          </w:p>
        </w:tc>
        <w:tc>
          <w:tcPr>
            <w:tcW w:w="509" w:type="pct"/>
            <w:vMerge/>
            <w:tcBorders>
              <w:top w:val="nil"/>
              <w:left w:val="single" w:sz="12" w:space="0" w:color="auto"/>
              <w:bottom w:val="single" w:sz="12" w:space="0" w:color="auto"/>
              <w:right w:val="single" w:sz="12" w:space="0" w:color="auto"/>
            </w:tcBorders>
            <w:vAlign w:val="center"/>
            <w:hideMark/>
          </w:tcPr>
          <w:p w14:paraId="38C26FBA" w14:textId="77777777" w:rsidR="00BB71B8" w:rsidRPr="007D2BDC" w:rsidRDefault="00BB71B8">
            <w:pPr>
              <w:spacing w:after="0" w:line="240" w:lineRule="auto"/>
              <w:rPr>
                <w:rFonts w:ascii="Times New Roman" w:eastAsia="Times New Roman" w:hAnsi="Times New Roman" w:cs="Times New Roman"/>
                <w:i/>
                <w:iCs/>
                <w:color w:val="000000"/>
                <w:sz w:val="18"/>
                <w:szCs w:val="18"/>
              </w:rPr>
            </w:pPr>
          </w:p>
        </w:tc>
        <w:tc>
          <w:tcPr>
            <w:tcW w:w="266" w:type="pct"/>
            <w:tcBorders>
              <w:top w:val="nil"/>
              <w:left w:val="nil"/>
              <w:bottom w:val="single" w:sz="12" w:space="0" w:color="auto"/>
              <w:right w:val="single" w:sz="12" w:space="0" w:color="auto"/>
            </w:tcBorders>
            <w:shd w:val="clear" w:color="auto" w:fill="auto"/>
            <w:vAlign w:val="center"/>
            <w:hideMark/>
          </w:tcPr>
          <w:p w14:paraId="164517E0"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73B1B607" w14:textId="2FB743DE"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r w:rsidR="00254672" w:rsidRPr="007D2BDC">
              <w:rPr>
                <w:rFonts w:ascii="Times New Roman" w:eastAsia="Times New Roman" w:hAnsi="Times New Roman" w:cs="Times New Roman"/>
                <w:color w:val="000000"/>
                <w:sz w:val="18"/>
                <w:szCs w:val="18"/>
              </w:rPr>
              <w:t>x</w:t>
            </w:r>
          </w:p>
        </w:tc>
        <w:tc>
          <w:tcPr>
            <w:tcW w:w="266" w:type="pct"/>
            <w:tcBorders>
              <w:top w:val="nil"/>
              <w:left w:val="nil"/>
              <w:bottom w:val="single" w:sz="12" w:space="0" w:color="auto"/>
              <w:right w:val="single" w:sz="12" w:space="0" w:color="auto"/>
            </w:tcBorders>
            <w:shd w:val="clear" w:color="auto" w:fill="auto"/>
            <w:vAlign w:val="center"/>
            <w:hideMark/>
          </w:tcPr>
          <w:p w14:paraId="03A11997"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x</w:t>
            </w:r>
          </w:p>
        </w:tc>
        <w:tc>
          <w:tcPr>
            <w:tcW w:w="266" w:type="pct"/>
            <w:tcBorders>
              <w:top w:val="nil"/>
              <w:left w:val="nil"/>
              <w:bottom w:val="single" w:sz="12" w:space="0" w:color="auto"/>
              <w:right w:val="single" w:sz="12" w:space="0" w:color="auto"/>
            </w:tcBorders>
            <w:shd w:val="clear" w:color="auto" w:fill="auto"/>
            <w:vAlign w:val="center"/>
            <w:hideMark/>
          </w:tcPr>
          <w:p w14:paraId="565F70D3"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2678269F"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6A6E5EAD"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2733068A"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6B8EA0FD"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r>
      <w:tr w:rsidR="00BB71B8" w:rsidRPr="007D2BDC" w14:paraId="36D3B717" w14:textId="77777777" w:rsidTr="005A0D8C">
        <w:trPr>
          <w:trHeight w:val="310"/>
        </w:trPr>
        <w:tc>
          <w:tcPr>
            <w:tcW w:w="298" w:type="pct"/>
            <w:vMerge/>
            <w:tcBorders>
              <w:top w:val="nil"/>
              <w:left w:val="single" w:sz="12" w:space="0" w:color="auto"/>
              <w:bottom w:val="single" w:sz="12" w:space="0" w:color="auto"/>
              <w:right w:val="single" w:sz="12" w:space="0" w:color="auto"/>
            </w:tcBorders>
            <w:vAlign w:val="center"/>
            <w:hideMark/>
          </w:tcPr>
          <w:p w14:paraId="29FD7125" w14:textId="77777777" w:rsidR="00BB71B8" w:rsidRPr="007D2BDC" w:rsidRDefault="00BB71B8">
            <w:pPr>
              <w:spacing w:after="0" w:line="240" w:lineRule="auto"/>
              <w:rPr>
                <w:rFonts w:ascii="Times New Roman" w:eastAsia="Times New Roman" w:hAnsi="Times New Roman" w:cs="Times New Roman"/>
                <w:color w:val="000000"/>
                <w:sz w:val="18"/>
                <w:szCs w:val="18"/>
              </w:rPr>
            </w:pPr>
          </w:p>
        </w:tc>
        <w:tc>
          <w:tcPr>
            <w:tcW w:w="925" w:type="pct"/>
            <w:vMerge/>
            <w:tcBorders>
              <w:top w:val="nil"/>
              <w:left w:val="single" w:sz="12" w:space="0" w:color="auto"/>
              <w:bottom w:val="single" w:sz="12" w:space="0" w:color="auto"/>
              <w:right w:val="single" w:sz="12" w:space="0" w:color="auto"/>
            </w:tcBorders>
            <w:vAlign w:val="center"/>
            <w:hideMark/>
          </w:tcPr>
          <w:p w14:paraId="7AEA586D" w14:textId="77777777" w:rsidR="00BB71B8" w:rsidRPr="007D2BDC" w:rsidRDefault="00BB71B8">
            <w:pPr>
              <w:spacing w:after="0" w:line="240" w:lineRule="auto"/>
              <w:rPr>
                <w:rFonts w:ascii="Times New Roman" w:eastAsia="Times New Roman" w:hAnsi="Times New Roman" w:cs="Times New Roman"/>
                <w:i/>
                <w:iCs/>
                <w:color w:val="000000"/>
                <w:sz w:val="18"/>
                <w:szCs w:val="18"/>
              </w:rPr>
            </w:pPr>
          </w:p>
        </w:tc>
        <w:tc>
          <w:tcPr>
            <w:tcW w:w="1140" w:type="pct"/>
            <w:tcBorders>
              <w:top w:val="nil"/>
              <w:left w:val="nil"/>
              <w:bottom w:val="single" w:sz="12" w:space="0" w:color="auto"/>
              <w:right w:val="single" w:sz="12" w:space="0" w:color="auto"/>
            </w:tcBorders>
            <w:shd w:val="clear" w:color="auto" w:fill="auto"/>
            <w:vAlign w:val="center"/>
            <w:hideMark/>
          </w:tcPr>
          <w:p w14:paraId="0B4F5273" w14:textId="07137880" w:rsidR="00BB71B8" w:rsidRPr="007D2BDC" w:rsidRDefault="00087A0F">
            <w:pPr>
              <w:spacing w:after="0" w:line="240" w:lineRule="auto"/>
              <w:rPr>
                <w:rFonts w:ascii="Times New Roman" w:eastAsia="Times New Roman" w:hAnsi="Times New Roman" w:cs="Times New Roman"/>
                <w:i/>
                <w:iCs/>
                <w:color w:val="000000"/>
                <w:sz w:val="18"/>
                <w:szCs w:val="18"/>
              </w:rPr>
            </w:pPr>
            <w:r w:rsidRPr="007D2BDC">
              <w:rPr>
                <w:rFonts w:ascii="Times New Roman" w:eastAsia="Times New Roman" w:hAnsi="Times New Roman" w:cs="Times New Roman"/>
                <w:i/>
                <w:iCs/>
                <w:color w:val="000000"/>
                <w:sz w:val="18"/>
                <w:szCs w:val="18"/>
              </w:rPr>
              <w:t>tâche</w:t>
            </w:r>
          </w:p>
        </w:tc>
        <w:tc>
          <w:tcPr>
            <w:tcW w:w="509" w:type="pct"/>
            <w:vMerge/>
            <w:tcBorders>
              <w:top w:val="nil"/>
              <w:left w:val="single" w:sz="12" w:space="0" w:color="auto"/>
              <w:bottom w:val="single" w:sz="12" w:space="0" w:color="auto"/>
              <w:right w:val="single" w:sz="12" w:space="0" w:color="auto"/>
            </w:tcBorders>
            <w:vAlign w:val="center"/>
            <w:hideMark/>
          </w:tcPr>
          <w:p w14:paraId="7D1ABB33" w14:textId="77777777" w:rsidR="00BB71B8" w:rsidRPr="007D2BDC" w:rsidRDefault="00BB71B8">
            <w:pPr>
              <w:spacing w:after="0" w:line="240" w:lineRule="auto"/>
              <w:rPr>
                <w:rFonts w:ascii="Times New Roman" w:eastAsia="Times New Roman" w:hAnsi="Times New Roman" w:cs="Times New Roman"/>
                <w:i/>
                <w:iCs/>
                <w:color w:val="000000"/>
                <w:sz w:val="18"/>
                <w:szCs w:val="18"/>
              </w:rPr>
            </w:pPr>
          </w:p>
        </w:tc>
        <w:tc>
          <w:tcPr>
            <w:tcW w:w="266" w:type="pct"/>
            <w:tcBorders>
              <w:top w:val="nil"/>
              <w:left w:val="nil"/>
              <w:bottom w:val="single" w:sz="12" w:space="0" w:color="auto"/>
              <w:right w:val="single" w:sz="12" w:space="0" w:color="auto"/>
            </w:tcBorders>
            <w:shd w:val="clear" w:color="auto" w:fill="auto"/>
            <w:vAlign w:val="center"/>
            <w:hideMark/>
          </w:tcPr>
          <w:p w14:paraId="058C80ED"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7A3ABF10"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3AC0C724"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10A49383"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14BBBD7E"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01614765"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0BFC9F26"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757223C8"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r>
      <w:tr w:rsidR="00201879" w:rsidRPr="007D2BDC" w14:paraId="51B5E200" w14:textId="77777777" w:rsidTr="005A0D8C">
        <w:trPr>
          <w:trHeight w:val="570"/>
        </w:trPr>
        <w:tc>
          <w:tcPr>
            <w:tcW w:w="298" w:type="pct"/>
            <w:vMerge/>
            <w:tcBorders>
              <w:top w:val="nil"/>
              <w:left w:val="single" w:sz="12" w:space="0" w:color="auto"/>
              <w:bottom w:val="single" w:sz="12" w:space="0" w:color="auto"/>
              <w:right w:val="single" w:sz="12" w:space="0" w:color="auto"/>
            </w:tcBorders>
            <w:vAlign w:val="center"/>
            <w:hideMark/>
          </w:tcPr>
          <w:p w14:paraId="7323C026" w14:textId="77777777" w:rsidR="00201879" w:rsidRPr="007D2BDC" w:rsidRDefault="00201879" w:rsidP="00201879">
            <w:pPr>
              <w:spacing w:after="0" w:line="240" w:lineRule="auto"/>
              <w:rPr>
                <w:rFonts w:ascii="Times New Roman" w:eastAsia="Times New Roman" w:hAnsi="Times New Roman" w:cs="Times New Roman"/>
                <w:color w:val="000000"/>
                <w:sz w:val="18"/>
                <w:szCs w:val="18"/>
              </w:rPr>
            </w:pPr>
          </w:p>
        </w:tc>
        <w:tc>
          <w:tcPr>
            <w:tcW w:w="925" w:type="pct"/>
            <w:vMerge/>
            <w:tcBorders>
              <w:top w:val="nil"/>
              <w:left w:val="single" w:sz="12" w:space="0" w:color="auto"/>
              <w:bottom w:val="single" w:sz="12" w:space="0" w:color="auto"/>
              <w:right w:val="single" w:sz="12" w:space="0" w:color="auto"/>
            </w:tcBorders>
            <w:vAlign w:val="center"/>
            <w:hideMark/>
          </w:tcPr>
          <w:p w14:paraId="3D8F66FE" w14:textId="77777777" w:rsidR="00201879" w:rsidRPr="007D2BDC" w:rsidRDefault="00201879" w:rsidP="00201879">
            <w:pPr>
              <w:spacing w:after="0" w:line="240" w:lineRule="auto"/>
              <w:rPr>
                <w:rFonts w:ascii="Times New Roman" w:eastAsia="Times New Roman" w:hAnsi="Times New Roman" w:cs="Times New Roman"/>
                <w:i/>
                <w:iCs/>
                <w:color w:val="000000"/>
                <w:sz w:val="18"/>
                <w:szCs w:val="18"/>
              </w:rPr>
            </w:pPr>
          </w:p>
        </w:tc>
        <w:tc>
          <w:tcPr>
            <w:tcW w:w="1140" w:type="pct"/>
            <w:tcBorders>
              <w:top w:val="nil"/>
              <w:left w:val="nil"/>
              <w:bottom w:val="single" w:sz="12" w:space="0" w:color="auto"/>
              <w:right w:val="single" w:sz="12" w:space="0" w:color="auto"/>
            </w:tcBorders>
            <w:shd w:val="clear" w:color="auto" w:fill="auto"/>
            <w:vAlign w:val="center"/>
            <w:hideMark/>
          </w:tcPr>
          <w:p w14:paraId="416EFB69" w14:textId="5B67B4D1" w:rsidR="00201879" w:rsidRPr="007D2BDC" w:rsidRDefault="00087A0F" w:rsidP="00201879">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i/>
                <w:iCs/>
                <w:color w:val="000000"/>
                <w:sz w:val="18"/>
                <w:szCs w:val="18"/>
              </w:rPr>
              <w:t>tâche</w:t>
            </w:r>
          </w:p>
        </w:tc>
        <w:tc>
          <w:tcPr>
            <w:tcW w:w="509" w:type="pct"/>
            <w:vMerge/>
            <w:tcBorders>
              <w:top w:val="nil"/>
              <w:left w:val="single" w:sz="12" w:space="0" w:color="auto"/>
              <w:bottom w:val="single" w:sz="12" w:space="0" w:color="auto"/>
              <w:right w:val="single" w:sz="12" w:space="0" w:color="auto"/>
            </w:tcBorders>
            <w:vAlign w:val="center"/>
            <w:hideMark/>
          </w:tcPr>
          <w:p w14:paraId="59AFBC84" w14:textId="77777777" w:rsidR="00201879" w:rsidRPr="007D2BDC" w:rsidRDefault="00201879" w:rsidP="00201879">
            <w:pPr>
              <w:spacing w:after="0" w:line="240" w:lineRule="auto"/>
              <w:rPr>
                <w:rFonts w:ascii="Times New Roman" w:eastAsia="Times New Roman" w:hAnsi="Times New Roman" w:cs="Times New Roman"/>
                <w:i/>
                <w:iCs/>
                <w:color w:val="000000"/>
                <w:sz w:val="18"/>
                <w:szCs w:val="18"/>
              </w:rPr>
            </w:pPr>
          </w:p>
        </w:tc>
        <w:tc>
          <w:tcPr>
            <w:tcW w:w="266" w:type="pct"/>
            <w:tcBorders>
              <w:top w:val="nil"/>
              <w:left w:val="nil"/>
              <w:bottom w:val="single" w:sz="12" w:space="0" w:color="auto"/>
              <w:right w:val="single" w:sz="12" w:space="0" w:color="auto"/>
            </w:tcBorders>
            <w:shd w:val="clear" w:color="auto" w:fill="auto"/>
            <w:vAlign w:val="center"/>
            <w:hideMark/>
          </w:tcPr>
          <w:p w14:paraId="45DFF7D5" w14:textId="77777777" w:rsidR="00201879" w:rsidRPr="007D2BDC" w:rsidRDefault="00201879" w:rsidP="00201879">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3C338517" w14:textId="77777777" w:rsidR="00201879" w:rsidRPr="007D2BDC" w:rsidRDefault="00201879" w:rsidP="00201879">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1F858D9D" w14:textId="77777777" w:rsidR="00201879" w:rsidRPr="007D2BDC" w:rsidRDefault="00201879" w:rsidP="00201879">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619673BC" w14:textId="77777777" w:rsidR="00201879" w:rsidRPr="007D2BDC" w:rsidRDefault="00201879" w:rsidP="00201879">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63E2D9DF" w14:textId="77777777" w:rsidR="00201879" w:rsidRPr="007D2BDC" w:rsidRDefault="00201879" w:rsidP="00201879">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10CD3368" w14:textId="77777777" w:rsidR="00201879" w:rsidRPr="007D2BDC" w:rsidRDefault="00201879" w:rsidP="00201879">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2B39C5C5" w14:textId="77777777" w:rsidR="00201879" w:rsidRPr="007D2BDC" w:rsidRDefault="00201879" w:rsidP="00201879">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6264D7C1" w14:textId="77777777" w:rsidR="00201879" w:rsidRPr="007D2BDC" w:rsidRDefault="00201879" w:rsidP="00201879">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r>
      <w:tr w:rsidR="00201879" w:rsidRPr="007D2BDC" w14:paraId="2610706D" w14:textId="77777777" w:rsidTr="005A0D8C">
        <w:trPr>
          <w:trHeight w:val="310"/>
        </w:trPr>
        <w:tc>
          <w:tcPr>
            <w:tcW w:w="298" w:type="pct"/>
            <w:vMerge/>
            <w:tcBorders>
              <w:top w:val="nil"/>
              <w:left w:val="single" w:sz="12" w:space="0" w:color="auto"/>
              <w:bottom w:val="single" w:sz="12" w:space="0" w:color="auto"/>
              <w:right w:val="single" w:sz="12" w:space="0" w:color="auto"/>
            </w:tcBorders>
            <w:vAlign w:val="center"/>
            <w:hideMark/>
          </w:tcPr>
          <w:p w14:paraId="49AC0080" w14:textId="77777777" w:rsidR="00201879" w:rsidRPr="007D2BDC" w:rsidRDefault="00201879" w:rsidP="00201879">
            <w:pPr>
              <w:spacing w:after="0" w:line="240" w:lineRule="auto"/>
              <w:rPr>
                <w:rFonts w:ascii="Times New Roman" w:eastAsia="Times New Roman" w:hAnsi="Times New Roman" w:cs="Times New Roman"/>
                <w:color w:val="000000"/>
                <w:sz w:val="18"/>
                <w:szCs w:val="18"/>
              </w:rPr>
            </w:pPr>
          </w:p>
        </w:tc>
        <w:tc>
          <w:tcPr>
            <w:tcW w:w="925" w:type="pct"/>
            <w:vMerge/>
            <w:tcBorders>
              <w:top w:val="nil"/>
              <w:left w:val="single" w:sz="12" w:space="0" w:color="auto"/>
              <w:bottom w:val="single" w:sz="12" w:space="0" w:color="auto"/>
              <w:right w:val="single" w:sz="12" w:space="0" w:color="auto"/>
            </w:tcBorders>
            <w:vAlign w:val="center"/>
            <w:hideMark/>
          </w:tcPr>
          <w:p w14:paraId="669C1AEB" w14:textId="77777777" w:rsidR="00201879" w:rsidRPr="007D2BDC" w:rsidRDefault="00201879" w:rsidP="00201879">
            <w:pPr>
              <w:spacing w:after="0" w:line="240" w:lineRule="auto"/>
              <w:rPr>
                <w:rFonts w:ascii="Times New Roman" w:eastAsia="Times New Roman" w:hAnsi="Times New Roman" w:cs="Times New Roman"/>
                <w:i/>
                <w:iCs/>
                <w:color w:val="000000"/>
                <w:sz w:val="18"/>
                <w:szCs w:val="18"/>
              </w:rPr>
            </w:pPr>
          </w:p>
        </w:tc>
        <w:tc>
          <w:tcPr>
            <w:tcW w:w="1140" w:type="pct"/>
            <w:tcBorders>
              <w:top w:val="nil"/>
              <w:left w:val="nil"/>
              <w:bottom w:val="single" w:sz="12" w:space="0" w:color="auto"/>
              <w:right w:val="single" w:sz="12" w:space="0" w:color="auto"/>
            </w:tcBorders>
            <w:shd w:val="clear" w:color="auto" w:fill="auto"/>
            <w:vAlign w:val="center"/>
            <w:hideMark/>
          </w:tcPr>
          <w:p w14:paraId="0DC1A335" w14:textId="72420066" w:rsidR="00201879" w:rsidRPr="007D2BDC" w:rsidRDefault="00087A0F" w:rsidP="00201879">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i/>
                <w:iCs/>
                <w:color w:val="000000"/>
                <w:sz w:val="18"/>
                <w:szCs w:val="18"/>
              </w:rPr>
              <w:t>tâche</w:t>
            </w:r>
          </w:p>
        </w:tc>
        <w:tc>
          <w:tcPr>
            <w:tcW w:w="509" w:type="pct"/>
            <w:vMerge/>
            <w:tcBorders>
              <w:top w:val="nil"/>
              <w:left w:val="single" w:sz="12" w:space="0" w:color="auto"/>
              <w:bottom w:val="single" w:sz="12" w:space="0" w:color="auto"/>
              <w:right w:val="single" w:sz="12" w:space="0" w:color="auto"/>
            </w:tcBorders>
            <w:vAlign w:val="center"/>
            <w:hideMark/>
          </w:tcPr>
          <w:p w14:paraId="589EE911" w14:textId="77777777" w:rsidR="00201879" w:rsidRPr="007D2BDC" w:rsidRDefault="00201879" w:rsidP="00201879">
            <w:pPr>
              <w:spacing w:after="0" w:line="240" w:lineRule="auto"/>
              <w:rPr>
                <w:rFonts w:ascii="Times New Roman" w:eastAsia="Times New Roman" w:hAnsi="Times New Roman" w:cs="Times New Roman"/>
                <w:i/>
                <w:iCs/>
                <w:color w:val="000000"/>
                <w:sz w:val="18"/>
                <w:szCs w:val="18"/>
              </w:rPr>
            </w:pPr>
          </w:p>
        </w:tc>
        <w:tc>
          <w:tcPr>
            <w:tcW w:w="266" w:type="pct"/>
            <w:tcBorders>
              <w:top w:val="nil"/>
              <w:left w:val="nil"/>
              <w:bottom w:val="single" w:sz="12" w:space="0" w:color="auto"/>
              <w:right w:val="single" w:sz="12" w:space="0" w:color="auto"/>
            </w:tcBorders>
            <w:shd w:val="clear" w:color="auto" w:fill="auto"/>
            <w:vAlign w:val="center"/>
            <w:hideMark/>
          </w:tcPr>
          <w:p w14:paraId="63600F95" w14:textId="77777777" w:rsidR="00201879" w:rsidRPr="007D2BDC" w:rsidRDefault="00201879" w:rsidP="00201879">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7742C23C" w14:textId="77777777" w:rsidR="00201879" w:rsidRPr="007D2BDC" w:rsidRDefault="00201879" w:rsidP="00201879">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57226258" w14:textId="77777777" w:rsidR="00201879" w:rsidRPr="007D2BDC" w:rsidRDefault="00201879" w:rsidP="00201879">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5D23AF32" w14:textId="77777777" w:rsidR="00201879" w:rsidRPr="007D2BDC" w:rsidRDefault="00201879" w:rsidP="00201879">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3D04FA37" w14:textId="77777777" w:rsidR="00201879" w:rsidRPr="007D2BDC" w:rsidRDefault="00201879" w:rsidP="00201879">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02FFDCC9" w14:textId="77777777" w:rsidR="00201879" w:rsidRPr="007D2BDC" w:rsidRDefault="00201879" w:rsidP="00201879">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2CC5C577" w14:textId="77777777" w:rsidR="00201879" w:rsidRPr="007D2BDC" w:rsidRDefault="00201879" w:rsidP="00201879">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3A3533C9" w14:textId="77777777" w:rsidR="00201879" w:rsidRPr="007D2BDC" w:rsidRDefault="00201879" w:rsidP="00201879">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r>
      <w:tr w:rsidR="00201879" w:rsidRPr="007D2BDC" w14:paraId="7F302FEB" w14:textId="77777777" w:rsidTr="00CE7A3E">
        <w:trPr>
          <w:trHeight w:val="420"/>
        </w:trPr>
        <w:tc>
          <w:tcPr>
            <w:tcW w:w="298" w:type="pct"/>
            <w:vMerge w:val="restart"/>
            <w:tcBorders>
              <w:top w:val="nil"/>
              <w:left w:val="single" w:sz="12" w:space="0" w:color="auto"/>
              <w:bottom w:val="single" w:sz="12" w:space="0" w:color="auto"/>
              <w:right w:val="single" w:sz="12" w:space="0" w:color="auto"/>
            </w:tcBorders>
            <w:shd w:val="clear" w:color="auto" w:fill="auto"/>
            <w:vAlign w:val="center"/>
            <w:hideMark/>
          </w:tcPr>
          <w:p w14:paraId="1241B48D" w14:textId="77777777" w:rsidR="00201879" w:rsidRPr="007D2BDC" w:rsidRDefault="00201879" w:rsidP="00201879">
            <w:pPr>
              <w:spacing w:after="0" w:line="240" w:lineRule="auto"/>
              <w:jc w:val="right"/>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1.2</w:t>
            </w:r>
          </w:p>
        </w:tc>
        <w:tc>
          <w:tcPr>
            <w:tcW w:w="925" w:type="pct"/>
            <w:vMerge w:val="restart"/>
            <w:tcBorders>
              <w:top w:val="nil"/>
              <w:left w:val="single" w:sz="12" w:space="0" w:color="auto"/>
              <w:bottom w:val="single" w:sz="12" w:space="0" w:color="auto"/>
              <w:right w:val="single" w:sz="12" w:space="0" w:color="auto"/>
            </w:tcBorders>
            <w:shd w:val="clear" w:color="auto" w:fill="auto"/>
            <w:vAlign w:val="center"/>
            <w:hideMark/>
          </w:tcPr>
          <w:p w14:paraId="7DB842CF" w14:textId="13A60649" w:rsidR="00201879" w:rsidRPr="007D2BDC" w:rsidRDefault="00087A0F" w:rsidP="00201879">
            <w:pPr>
              <w:spacing w:after="0" w:line="240" w:lineRule="auto"/>
              <w:jc w:val="center"/>
              <w:rPr>
                <w:rFonts w:ascii="Times New Roman" w:eastAsia="Times New Roman" w:hAnsi="Times New Roman" w:cs="Times New Roman"/>
                <w:color w:val="000000"/>
                <w:sz w:val="18"/>
                <w:szCs w:val="18"/>
              </w:rPr>
            </w:pPr>
            <w:r w:rsidRPr="007D2BDC">
              <w:rPr>
                <w:rFonts w:ascii="Times New Roman" w:eastAsia="Times New Roman" w:hAnsi="Times New Roman" w:cs="Times New Roman"/>
                <w:i/>
                <w:iCs/>
                <w:color w:val="000000"/>
                <w:sz w:val="18"/>
                <w:szCs w:val="18"/>
              </w:rPr>
              <w:t>nom de l'activité</w:t>
            </w:r>
          </w:p>
        </w:tc>
        <w:tc>
          <w:tcPr>
            <w:tcW w:w="1140" w:type="pct"/>
            <w:tcBorders>
              <w:top w:val="nil"/>
              <w:left w:val="nil"/>
              <w:bottom w:val="single" w:sz="12" w:space="0" w:color="auto"/>
              <w:right w:val="single" w:sz="12" w:space="0" w:color="auto"/>
            </w:tcBorders>
            <w:shd w:val="clear" w:color="auto" w:fill="auto"/>
            <w:vAlign w:val="center"/>
            <w:hideMark/>
          </w:tcPr>
          <w:p w14:paraId="20E80B3E" w14:textId="4C6645C5" w:rsidR="00201879" w:rsidRPr="007D2BDC" w:rsidRDefault="00087A0F" w:rsidP="00201879">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i/>
                <w:iCs/>
                <w:color w:val="000000"/>
                <w:sz w:val="18"/>
                <w:szCs w:val="18"/>
              </w:rPr>
              <w:t>tâche</w:t>
            </w:r>
          </w:p>
        </w:tc>
        <w:tc>
          <w:tcPr>
            <w:tcW w:w="509" w:type="pct"/>
            <w:vMerge w:val="restart"/>
            <w:tcBorders>
              <w:top w:val="nil"/>
              <w:left w:val="single" w:sz="12" w:space="0" w:color="auto"/>
              <w:bottom w:val="single" w:sz="12" w:space="0" w:color="auto"/>
              <w:right w:val="single" w:sz="12" w:space="0" w:color="auto"/>
            </w:tcBorders>
            <w:shd w:val="clear" w:color="auto" w:fill="auto"/>
            <w:vAlign w:val="center"/>
            <w:hideMark/>
          </w:tcPr>
          <w:p w14:paraId="01040FBC" w14:textId="77777777" w:rsidR="00201879" w:rsidRPr="007D2BDC" w:rsidRDefault="00201879" w:rsidP="00201879">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13DC5A58" w14:textId="77777777" w:rsidR="00201879" w:rsidRPr="007D2BDC" w:rsidRDefault="00201879" w:rsidP="00201879">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07829A8B" w14:textId="77777777" w:rsidR="00201879" w:rsidRPr="007D2BDC" w:rsidRDefault="00201879" w:rsidP="00201879">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386F8ACB" w14:textId="77777777" w:rsidR="00201879" w:rsidRPr="007D2BDC" w:rsidRDefault="00201879" w:rsidP="00201879">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2A2C6A19" w14:textId="77777777" w:rsidR="00201879" w:rsidRPr="007D2BDC" w:rsidRDefault="00201879" w:rsidP="00201879">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04EF02DF" w14:textId="77777777" w:rsidR="00201879" w:rsidRPr="007D2BDC" w:rsidRDefault="00201879" w:rsidP="00201879">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604DEAEB" w14:textId="77777777" w:rsidR="00201879" w:rsidRPr="007D2BDC" w:rsidRDefault="00201879" w:rsidP="00201879">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283A2545" w14:textId="77777777" w:rsidR="00201879" w:rsidRPr="007D2BDC" w:rsidRDefault="00201879" w:rsidP="00201879">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59B4911F" w14:textId="77777777" w:rsidR="00201879" w:rsidRPr="007D2BDC" w:rsidRDefault="00201879" w:rsidP="00201879">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r>
      <w:tr w:rsidR="00201879" w:rsidRPr="007D2BDC" w14:paraId="27E1045F" w14:textId="77777777" w:rsidTr="005A0D8C">
        <w:trPr>
          <w:trHeight w:val="310"/>
        </w:trPr>
        <w:tc>
          <w:tcPr>
            <w:tcW w:w="298" w:type="pct"/>
            <w:vMerge/>
            <w:tcBorders>
              <w:top w:val="nil"/>
              <w:left w:val="single" w:sz="12" w:space="0" w:color="auto"/>
              <w:bottom w:val="single" w:sz="12" w:space="0" w:color="auto"/>
              <w:right w:val="single" w:sz="12" w:space="0" w:color="auto"/>
            </w:tcBorders>
            <w:vAlign w:val="center"/>
            <w:hideMark/>
          </w:tcPr>
          <w:p w14:paraId="76AB4C85" w14:textId="77777777" w:rsidR="00201879" w:rsidRPr="007D2BDC" w:rsidRDefault="00201879" w:rsidP="00201879">
            <w:pPr>
              <w:spacing w:after="0" w:line="240" w:lineRule="auto"/>
              <w:rPr>
                <w:rFonts w:ascii="Times New Roman" w:eastAsia="Times New Roman" w:hAnsi="Times New Roman" w:cs="Times New Roman"/>
                <w:color w:val="000000"/>
                <w:sz w:val="18"/>
                <w:szCs w:val="18"/>
              </w:rPr>
            </w:pPr>
          </w:p>
        </w:tc>
        <w:tc>
          <w:tcPr>
            <w:tcW w:w="925" w:type="pct"/>
            <w:vMerge/>
            <w:tcBorders>
              <w:top w:val="nil"/>
              <w:left w:val="single" w:sz="12" w:space="0" w:color="auto"/>
              <w:bottom w:val="single" w:sz="12" w:space="0" w:color="auto"/>
              <w:right w:val="single" w:sz="12" w:space="0" w:color="auto"/>
            </w:tcBorders>
            <w:vAlign w:val="center"/>
            <w:hideMark/>
          </w:tcPr>
          <w:p w14:paraId="24A377CA" w14:textId="77777777" w:rsidR="00201879" w:rsidRPr="007D2BDC" w:rsidRDefault="00201879" w:rsidP="00201879">
            <w:pPr>
              <w:spacing w:after="0" w:line="240" w:lineRule="auto"/>
              <w:rPr>
                <w:rFonts w:ascii="Times New Roman" w:eastAsia="Times New Roman" w:hAnsi="Times New Roman" w:cs="Times New Roman"/>
                <w:color w:val="000000"/>
                <w:sz w:val="18"/>
                <w:szCs w:val="18"/>
              </w:rPr>
            </w:pPr>
          </w:p>
        </w:tc>
        <w:tc>
          <w:tcPr>
            <w:tcW w:w="1140" w:type="pct"/>
            <w:tcBorders>
              <w:top w:val="nil"/>
              <w:left w:val="nil"/>
              <w:bottom w:val="single" w:sz="12" w:space="0" w:color="auto"/>
              <w:right w:val="single" w:sz="12" w:space="0" w:color="auto"/>
            </w:tcBorders>
            <w:shd w:val="clear" w:color="auto" w:fill="auto"/>
            <w:vAlign w:val="center"/>
            <w:hideMark/>
          </w:tcPr>
          <w:p w14:paraId="2E374265" w14:textId="28863C3F" w:rsidR="00201879" w:rsidRPr="007D2BDC" w:rsidRDefault="00087A0F" w:rsidP="00201879">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i/>
                <w:iCs/>
                <w:color w:val="000000"/>
                <w:sz w:val="18"/>
                <w:szCs w:val="18"/>
              </w:rPr>
              <w:t xml:space="preserve">tâche </w:t>
            </w:r>
          </w:p>
        </w:tc>
        <w:tc>
          <w:tcPr>
            <w:tcW w:w="509" w:type="pct"/>
            <w:vMerge/>
            <w:tcBorders>
              <w:top w:val="nil"/>
              <w:left w:val="single" w:sz="12" w:space="0" w:color="auto"/>
              <w:bottom w:val="single" w:sz="12" w:space="0" w:color="auto"/>
              <w:right w:val="single" w:sz="12" w:space="0" w:color="auto"/>
            </w:tcBorders>
            <w:vAlign w:val="center"/>
            <w:hideMark/>
          </w:tcPr>
          <w:p w14:paraId="18FAF782" w14:textId="77777777" w:rsidR="00201879" w:rsidRPr="007D2BDC" w:rsidRDefault="00201879" w:rsidP="00201879">
            <w:pPr>
              <w:spacing w:after="0" w:line="240" w:lineRule="auto"/>
              <w:rPr>
                <w:rFonts w:ascii="Times New Roman" w:eastAsia="Times New Roman" w:hAnsi="Times New Roman" w:cs="Times New Roman"/>
                <w:color w:val="000000"/>
                <w:sz w:val="18"/>
                <w:szCs w:val="18"/>
              </w:rPr>
            </w:pPr>
          </w:p>
        </w:tc>
        <w:tc>
          <w:tcPr>
            <w:tcW w:w="266" w:type="pct"/>
            <w:tcBorders>
              <w:top w:val="nil"/>
              <w:left w:val="nil"/>
              <w:bottom w:val="single" w:sz="12" w:space="0" w:color="auto"/>
              <w:right w:val="single" w:sz="12" w:space="0" w:color="auto"/>
            </w:tcBorders>
            <w:shd w:val="clear" w:color="auto" w:fill="auto"/>
            <w:vAlign w:val="center"/>
            <w:hideMark/>
          </w:tcPr>
          <w:p w14:paraId="6EF5EF65" w14:textId="77777777" w:rsidR="00201879" w:rsidRPr="007D2BDC" w:rsidRDefault="00201879" w:rsidP="00201879">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6BEDE63B" w14:textId="77777777" w:rsidR="00201879" w:rsidRPr="007D2BDC" w:rsidRDefault="00201879" w:rsidP="00201879">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20A65F0B" w14:textId="77777777" w:rsidR="00201879" w:rsidRPr="007D2BDC" w:rsidRDefault="00201879" w:rsidP="00201879">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2998FB58" w14:textId="77777777" w:rsidR="00201879" w:rsidRPr="007D2BDC" w:rsidRDefault="00201879" w:rsidP="00201879">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6CEF2A58" w14:textId="77777777" w:rsidR="00201879" w:rsidRPr="007D2BDC" w:rsidRDefault="00201879" w:rsidP="00201879">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2E3867D5" w14:textId="77777777" w:rsidR="00201879" w:rsidRPr="007D2BDC" w:rsidRDefault="00201879" w:rsidP="00201879">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44F42594" w14:textId="77777777" w:rsidR="00201879" w:rsidRPr="007D2BDC" w:rsidRDefault="00201879" w:rsidP="00201879">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65527861" w14:textId="77777777" w:rsidR="00201879" w:rsidRPr="007D2BDC" w:rsidRDefault="00201879" w:rsidP="00201879">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r>
      <w:tr w:rsidR="00BB71B8" w:rsidRPr="007D2BDC" w14:paraId="5F062054" w14:textId="77777777" w:rsidTr="005A0D8C">
        <w:trPr>
          <w:trHeight w:val="310"/>
        </w:trPr>
        <w:tc>
          <w:tcPr>
            <w:tcW w:w="298" w:type="pct"/>
            <w:vMerge/>
            <w:tcBorders>
              <w:top w:val="nil"/>
              <w:left w:val="single" w:sz="12" w:space="0" w:color="auto"/>
              <w:bottom w:val="single" w:sz="12" w:space="0" w:color="auto"/>
              <w:right w:val="single" w:sz="12" w:space="0" w:color="auto"/>
            </w:tcBorders>
            <w:vAlign w:val="center"/>
            <w:hideMark/>
          </w:tcPr>
          <w:p w14:paraId="7E716FE6" w14:textId="77777777" w:rsidR="00BB71B8" w:rsidRPr="007D2BDC" w:rsidRDefault="00BB71B8">
            <w:pPr>
              <w:spacing w:after="0" w:line="240" w:lineRule="auto"/>
              <w:rPr>
                <w:rFonts w:ascii="Times New Roman" w:eastAsia="Times New Roman" w:hAnsi="Times New Roman" w:cs="Times New Roman"/>
                <w:color w:val="000000"/>
                <w:sz w:val="18"/>
                <w:szCs w:val="18"/>
              </w:rPr>
            </w:pPr>
          </w:p>
        </w:tc>
        <w:tc>
          <w:tcPr>
            <w:tcW w:w="925" w:type="pct"/>
            <w:vMerge/>
            <w:tcBorders>
              <w:top w:val="nil"/>
              <w:left w:val="single" w:sz="12" w:space="0" w:color="auto"/>
              <w:bottom w:val="single" w:sz="12" w:space="0" w:color="auto"/>
              <w:right w:val="single" w:sz="12" w:space="0" w:color="auto"/>
            </w:tcBorders>
            <w:vAlign w:val="center"/>
            <w:hideMark/>
          </w:tcPr>
          <w:p w14:paraId="60DEBE04" w14:textId="77777777" w:rsidR="00BB71B8" w:rsidRPr="007D2BDC" w:rsidRDefault="00BB71B8">
            <w:pPr>
              <w:spacing w:after="0" w:line="240" w:lineRule="auto"/>
              <w:rPr>
                <w:rFonts w:ascii="Times New Roman" w:eastAsia="Times New Roman" w:hAnsi="Times New Roman" w:cs="Times New Roman"/>
                <w:color w:val="000000"/>
                <w:sz w:val="18"/>
                <w:szCs w:val="18"/>
              </w:rPr>
            </w:pPr>
          </w:p>
        </w:tc>
        <w:tc>
          <w:tcPr>
            <w:tcW w:w="1140" w:type="pct"/>
            <w:tcBorders>
              <w:top w:val="nil"/>
              <w:left w:val="nil"/>
              <w:bottom w:val="single" w:sz="12" w:space="0" w:color="auto"/>
              <w:right w:val="single" w:sz="12" w:space="0" w:color="auto"/>
            </w:tcBorders>
            <w:shd w:val="clear" w:color="auto" w:fill="auto"/>
            <w:vAlign w:val="center"/>
            <w:hideMark/>
          </w:tcPr>
          <w:p w14:paraId="5C2C9C35"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509" w:type="pct"/>
            <w:vMerge/>
            <w:tcBorders>
              <w:top w:val="nil"/>
              <w:left w:val="single" w:sz="12" w:space="0" w:color="auto"/>
              <w:bottom w:val="single" w:sz="12" w:space="0" w:color="auto"/>
              <w:right w:val="single" w:sz="12" w:space="0" w:color="auto"/>
            </w:tcBorders>
            <w:vAlign w:val="center"/>
            <w:hideMark/>
          </w:tcPr>
          <w:p w14:paraId="367187A7" w14:textId="77777777" w:rsidR="00BB71B8" w:rsidRPr="007D2BDC" w:rsidRDefault="00BB71B8">
            <w:pPr>
              <w:spacing w:after="0" w:line="240" w:lineRule="auto"/>
              <w:rPr>
                <w:rFonts w:ascii="Times New Roman" w:eastAsia="Times New Roman" w:hAnsi="Times New Roman" w:cs="Times New Roman"/>
                <w:color w:val="000000"/>
                <w:sz w:val="18"/>
                <w:szCs w:val="18"/>
              </w:rPr>
            </w:pPr>
          </w:p>
        </w:tc>
        <w:tc>
          <w:tcPr>
            <w:tcW w:w="266" w:type="pct"/>
            <w:tcBorders>
              <w:top w:val="nil"/>
              <w:left w:val="nil"/>
              <w:bottom w:val="single" w:sz="12" w:space="0" w:color="auto"/>
              <w:right w:val="single" w:sz="12" w:space="0" w:color="auto"/>
            </w:tcBorders>
            <w:shd w:val="clear" w:color="auto" w:fill="auto"/>
            <w:vAlign w:val="center"/>
            <w:hideMark/>
          </w:tcPr>
          <w:p w14:paraId="3C6DE8CF"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5F89308D"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2D188BE2"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21BB1DD7"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2274988D"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6E0D0BB9"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0587A262"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3F6D4BEA"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r>
      <w:tr w:rsidR="006D1C39" w:rsidRPr="007D2BDC" w14:paraId="4A240FDB" w14:textId="77777777" w:rsidTr="005A0D8C">
        <w:trPr>
          <w:trHeight w:val="310"/>
        </w:trPr>
        <w:tc>
          <w:tcPr>
            <w:tcW w:w="298" w:type="pct"/>
            <w:vMerge w:val="restart"/>
            <w:tcBorders>
              <w:top w:val="nil"/>
              <w:left w:val="single" w:sz="12" w:space="0" w:color="auto"/>
              <w:bottom w:val="single" w:sz="12" w:space="0" w:color="auto"/>
              <w:right w:val="single" w:sz="12" w:space="0" w:color="auto"/>
            </w:tcBorders>
            <w:shd w:val="clear" w:color="000000" w:fill="FFFFFF"/>
            <w:vAlign w:val="center"/>
            <w:hideMark/>
          </w:tcPr>
          <w:p w14:paraId="0B56D7CF" w14:textId="77777777" w:rsidR="00BB71B8" w:rsidRPr="007D2BDC" w:rsidRDefault="00BB71B8">
            <w:pPr>
              <w:spacing w:after="0" w:line="240" w:lineRule="auto"/>
              <w:jc w:val="right"/>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1.3</w:t>
            </w:r>
          </w:p>
        </w:tc>
        <w:tc>
          <w:tcPr>
            <w:tcW w:w="925" w:type="pct"/>
            <w:vMerge w:val="restart"/>
            <w:tcBorders>
              <w:top w:val="nil"/>
              <w:left w:val="nil"/>
              <w:right w:val="single" w:sz="12" w:space="0" w:color="auto"/>
            </w:tcBorders>
            <w:shd w:val="clear" w:color="000000" w:fill="FFFFFF"/>
            <w:vAlign w:val="center"/>
            <w:hideMark/>
          </w:tcPr>
          <w:p w14:paraId="1DA1CECF"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p w14:paraId="63878DED"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p w14:paraId="625C95D0"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p w14:paraId="14EC28CD"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1140" w:type="pct"/>
            <w:tcBorders>
              <w:top w:val="nil"/>
              <w:left w:val="nil"/>
              <w:bottom w:val="single" w:sz="12" w:space="0" w:color="auto"/>
              <w:right w:val="single" w:sz="12" w:space="0" w:color="auto"/>
            </w:tcBorders>
            <w:shd w:val="clear" w:color="000000" w:fill="FFFFFF"/>
            <w:vAlign w:val="center"/>
            <w:hideMark/>
          </w:tcPr>
          <w:p w14:paraId="42E60AF4"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509" w:type="pct"/>
            <w:vMerge w:val="restart"/>
            <w:tcBorders>
              <w:top w:val="nil"/>
              <w:left w:val="single" w:sz="12" w:space="0" w:color="auto"/>
              <w:bottom w:val="single" w:sz="12" w:space="0" w:color="auto"/>
              <w:right w:val="single" w:sz="12" w:space="0" w:color="auto"/>
            </w:tcBorders>
            <w:shd w:val="clear" w:color="000000" w:fill="FFFFFF"/>
            <w:vAlign w:val="center"/>
            <w:hideMark/>
          </w:tcPr>
          <w:p w14:paraId="0E3EFB40"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000000" w:fill="FFFFFF"/>
            <w:vAlign w:val="center"/>
            <w:hideMark/>
          </w:tcPr>
          <w:p w14:paraId="21397A1A"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000000" w:fill="FFFFFF"/>
            <w:vAlign w:val="center"/>
            <w:hideMark/>
          </w:tcPr>
          <w:p w14:paraId="350E0599"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000000" w:fill="FFFFFF"/>
            <w:vAlign w:val="center"/>
            <w:hideMark/>
          </w:tcPr>
          <w:p w14:paraId="75F9835D"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000000" w:fill="FFFFFF"/>
            <w:vAlign w:val="center"/>
            <w:hideMark/>
          </w:tcPr>
          <w:p w14:paraId="00317D40"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000000" w:fill="FFFFFF"/>
            <w:vAlign w:val="center"/>
            <w:hideMark/>
          </w:tcPr>
          <w:p w14:paraId="059EBA79"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000000" w:fill="FFFFFF"/>
            <w:vAlign w:val="center"/>
            <w:hideMark/>
          </w:tcPr>
          <w:p w14:paraId="35646C9B"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000000" w:fill="FFFFFF"/>
            <w:vAlign w:val="center"/>
            <w:hideMark/>
          </w:tcPr>
          <w:p w14:paraId="68A74471"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000000" w:fill="FFFFFF"/>
            <w:vAlign w:val="center"/>
            <w:hideMark/>
          </w:tcPr>
          <w:p w14:paraId="73F99DB5"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r>
      <w:tr w:rsidR="00CB46CD" w:rsidRPr="007D2BDC" w14:paraId="1E63A316" w14:textId="77777777" w:rsidTr="005A0D8C">
        <w:trPr>
          <w:trHeight w:val="310"/>
        </w:trPr>
        <w:tc>
          <w:tcPr>
            <w:tcW w:w="298" w:type="pct"/>
            <w:vMerge/>
            <w:tcBorders>
              <w:top w:val="nil"/>
              <w:left w:val="single" w:sz="12" w:space="0" w:color="auto"/>
              <w:bottom w:val="single" w:sz="12" w:space="0" w:color="auto"/>
              <w:right w:val="single" w:sz="12" w:space="0" w:color="auto"/>
            </w:tcBorders>
            <w:vAlign w:val="center"/>
            <w:hideMark/>
          </w:tcPr>
          <w:p w14:paraId="64811BFF" w14:textId="77777777" w:rsidR="00BB71B8" w:rsidRPr="007D2BDC" w:rsidRDefault="00BB71B8">
            <w:pPr>
              <w:spacing w:after="0" w:line="240" w:lineRule="auto"/>
              <w:rPr>
                <w:rFonts w:ascii="Times New Roman" w:eastAsia="Times New Roman" w:hAnsi="Times New Roman" w:cs="Times New Roman"/>
                <w:color w:val="000000"/>
                <w:sz w:val="18"/>
                <w:szCs w:val="18"/>
              </w:rPr>
            </w:pPr>
          </w:p>
        </w:tc>
        <w:tc>
          <w:tcPr>
            <w:tcW w:w="925" w:type="pct"/>
            <w:vMerge/>
            <w:tcBorders>
              <w:left w:val="nil"/>
              <w:right w:val="single" w:sz="12" w:space="0" w:color="auto"/>
            </w:tcBorders>
            <w:shd w:val="clear" w:color="000000" w:fill="FFFFFF"/>
            <w:vAlign w:val="center"/>
            <w:hideMark/>
          </w:tcPr>
          <w:p w14:paraId="481C04DD" w14:textId="77777777" w:rsidR="00BB71B8" w:rsidRPr="007D2BDC" w:rsidRDefault="00BB71B8">
            <w:pPr>
              <w:spacing w:after="0" w:line="240" w:lineRule="auto"/>
              <w:rPr>
                <w:rFonts w:ascii="Times New Roman" w:eastAsia="Times New Roman" w:hAnsi="Times New Roman" w:cs="Times New Roman"/>
                <w:color w:val="000000"/>
                <w:sz w:val="18"/>
                <w:szCs w:val="18"/>
              </w:rPr>
            </w:pPr>
          </w:p>
        </w:tc>
        <w:tc>
          <w:tcPr>
            <w:tcW w:w="1140" w:type="pct"/>
            <w:tcBorders>
              <w:top w:val="nil"/>
              <w:left w:val="nil"/>
              <w:bottom w:val="single" w:sz="12" w:space="0" w:color="auto"/>
              <w:right w:val="single" w:sz="12" w:space="0" w:color="auto"/>
            </w:tcBorders>
            <w:shd w:val="clear" w:color="000000" w:fill="FFFFFF"/>
            <w:vAlign w:val="center"/>
            <w:hideMark/>
          </w:tcPr>
          <w:p w14:paraId="75F37C75"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509" w:type="pct"/>
            <w:vMerge/>
            <w:tcBorders>
              <w:top w:val="nil"/>
              <w:left w:val="single" w:sz="12" w:space="0" w:color="auto"/>
              <w:bottom w:val="single" w:sz="12" w:space="0" w:color="auto"/>
              <w:right w:val="single" w:sz="12" w:space="0" w:color="auto"/>
            </w:tcBorders>
            <w:vAlign w:val="center"/>
            <w:hideMark/>
          </w:tcPr>
          <w:p w14:paraId="18FA7D1B" w14:textId="77777777" w:rsidR="00BB71B8" w:rsidRPr="007D2BDC" w:rsidRDefault="00BB71B8">
            <w:pPr>
              <w:spacing w:after="0" w:line="240" w:lineRule="auto"/>
              <w:rPr>
                <w:rFonts w:ascii="Times New Roman" w:eastAsia="Times New Roman" w:hAnsi="Times New Roman" w:cs="Times New Roman"/>
                <w:color w:val="000000"/>
                <w:sz w:val="18"/>
                <w:szCs w:val="18"/>
              </w:rPr>
            </w:pPr>
          </w:p>
        </w:tc>
        <w:tc>
          <w:tcPr>
            <w:tcW w:w="266" w:type="pct"/>
            <w:tcBorders>
              <w:top w:val="nil"/>
              <w:left w:val="nil"/>
              <w:bottom w:val="single" w:sz="12" w:space="0" w:color="auto"/>
              <w:right w:val="single" w:sz="12" w:space="0" w:color="auto"/>
            </w:tcBorders>
            <w:shd w:val="clear" w:color="000000" w:fill="FFFFFF"/>
            <w:vAlign w:val="center"/>
            <w:hideMark/>
          </w:tcPr>
          <w:p w14:paraId="5C9E3E29"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000000" w:fill="FFFFFF"/>
            <w:vAlign w:val="center"/>
            <w:hideMark/>
          </w:tcPr>
          <w:p w14:paraId="3DC3A46E"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000000" w:fill="FFFFFF"/>
            <w:vAlign w:val="center"/>
            <w:hideMark/>
          </w:tcPr>
          <w:p w14:paraId="1587DB44"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000000" w:fill="FFFFFF"/>
            <w:vAlign w:val="center"/>
            <w:hideMark/>
          </w:tcPr>
          <w:p w14:paraId="17F3883D"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000000" w:fill="FFFFFF"/>
            <w:vAlign w:val="center"/>
            <w:hideMark/>
          </w:tcPr>
          <w:p w14:paraId="74BE390A"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nil"/>
              <w:right w:val="nil"/>
            </w:tcBorders>
            <w:shd w:val="clear" w:color="auto" w:fill="auto"/>
            <w:noWrap/>
            <w:vAlign w:val="bottom"/>
            <w:hideMark/>
          </w:tcPr>
          <w:p w14:paraId="409F2D45" w14:textId="77777777" w:rsidR="00BB71B8" w:rsidRPr="007D2BDC" w:rsidRDefault="00BB71B8">
            <w:pPr>
              <w:spacing w:after="0" w:line="240" w:lineRule="auto"/>
              <w:rPr>
                <w:rFonts w:ascii="Times New Roman" w:eastAsia="Times New Roman" w:hAnsi="Times New Roman" w:cs="Times New Roman"/>
                <w:color w:val="000000"/>
                <w:sz w:val="18"/>
                <w:szCs w:val="18"/>
              </w:rPr>
            </w:pPr>
          </w:p>
        </w:tc>
        <w:tc>
          <w:tcPr>
            <w:tcW w:w="266" w:type="pct"/>
            <w:tcBorders>
              <w:top w:val="nil"/>
              <w:left w:val="single" w:sz="12" w:space="0" w:color="auto"/>
              <w:bottom w:val="single" w:sz="12" w:space="0" w:color="auto"/>
              <w:right w:val="single" w:sz="12" w:space="0" w:color="auto"/>
            </w:tcBorders>
            <w:shd w:val="clear" w:color="000000" w:fill="FFFFFF"/>
            <w:vAlign w:val="center"/>
            <w:hideMark/>
          </w:tcPr>
          <w:p w14:paraId="359874A0"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000000" w:fill="FFFFFF"/>
            <w:vAlign w:val="center"/>
            <w:hideMark/>
          </w:tcPr>
          <w:p w14:paraId="34BEFFAF"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r>
      <w:tr w:rsidR="00CB46CD" w:rsidRPr="007D2BDC" w14:paraId="0B883E02" w14:textId="77777777" w:rsidTr="009179F5">
        <w:trPr>
          <w:trHeight w:val="213"/>
        </w:trPr>
        <w:tc>
          <w:tcPr>
            <w:tcW w:w="298" w:type="pct"/>
            <w:vMerge/>
            <w:tcBorders>
              <w:top w:val="nil"/>
              <w:left w:val="single" w:sz="12" w:space="0" w:color="auto"/>
              <w:bottom w:val="single" w:sz="12" w:space="0" w:color="auto"/>
              <w:right w:val="single" w:sz="12" w:space="0" w:color="auto"/>
            </w:tcBorders>
            <w:vAlign w:val="center"/>
            <w:hideMark/>
          </w:tcPr>
          <w:p w14:paraId="6F74338B" w14:textId="77777777" w:rsidR="00BB71B8" w:rsidRPr="007D2BDC" w:rsidRDefault="00BB71B8">
            <w:pPr>
              <w:spacing w:after="0" w:line="240" w:lineRule="auto"/>
              <w:rPr>
                <w:rFonts w:ascii="Times New Roman" w:eastAsia="Times New Roman" w:hAnsi="Times New Roman" w:cs="Times New Roman"/>
                <w:color w:val="000000"/>
                <w:sz w:val="18"/>
                <w:szCs w:val="18"/>
              </w:rPr>
            </w:pPr>
          </w:p>
        </w:tc>
        <w:tc>
          <w:tcPr>
            <w:tcW w:w="925" w:type="pct"/>
            <w:vMerge/>
            <w:tcBorders>
              <w:left w:val="nil"/>
              <w:right w:val="single" w:sz="12" w:space="0" w:color="auto"/>
            </w:tcBorders>
            <w:shd w:val="clear" w:color="000000" w:fill="FFFFFF"/>
            <w:vAlign w:val="center"/>
            <w:hideMark/>
          </w:tcPr>
          <w:p w14:paraId="57EA504F" w14:textId="77777777" w:rsidR="00BB71B8" w:rsidRPr="007D2BDC" w:rsidRDefault="00BB71B8">
            <w:pPr>
              <w:spacing w:after="0" w:line="240" w:lineRule="auto"/>
              <w:rPr>
                <w:rFonts w:ascii="Times New Roman" w:eastAsia="Times New Roman" w:hAnsi="Times New Roman" w:cs="Times New Roman"/>
                <w:color w:val="000000"/>
                <w:sz w:val="18"/>
                <w:szCs w:val="18"/>
              </w:rPr>
            </w:pPr>
          </w:p>
        </w:tc>
        <w:tc>
          <w:tcPr>
            <w:tcW w:w="1140" w:type="pct"/>
            <w:tcBorders>
              <w:top w:val="nil"/>
              <w:left w:val="nil"/>
              <w:bottom w:val="single" w:sz="12" w:space="0" w:color="auto"/>
              <w:right w:val="single" w:sz="12" w:space="0" w:color="auto"/>
            </w:tcBorders>
            <w:shd w:val="clear" w:color="000000" w:fill="FFFFFF"/>
            <w:vAlign w:val="center"/>
            <w:hideMark/>
          </w:tcPr>
          <w:p w14:paraId="5317C76E"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509" w:type="pct"/>
            <w:vMerge/>
            <w:tcBorders>
              <w:top w:val="nil"/>
              <w:left w:val="single" w:sz="12" w:space="0" w:color="auto"/>
              <w:bottom w:val="single" w:sz="12" w:space="0" w:color="auto"/>
              <w:right w:val="single" w:sz="12" w:space="0" w:color="auto"/>
            </w:tcBorders>
            <w:vAlign w:val="center"/>
            <w:hideMark/>
          </w:tcPr>
          <w:p w14:paraId="524AB3E8" w14:textId="77777777" w:rsidR="00BB71B8" w:rsidRPr="007D2BDC" w:rsidRDefault="00BB71B8">
            <w:pPr>
              <w:spacing w:after="0" w:line="240" w:lineRule="auto"/>
              <w:rPr>
                <w:rFonts w:ascii="Times New Roman" w:eastAsia="Times New Roman" w:hAnsi="Times New Roman" w:cs="Times New Roman"/>
                <w:color w:val="000000"/>
                <w:sz w:val="18"/>
                <w:szCs w:val="18"/>
              </w:rPr>
            </w:pPr>
          </w:p>
        </w:tc>
        <w:tc>
          <w:tcPr>
            <w:tcW w:w="266" w:type="pct"/>
            <w:tcBorders>
              <w:top w:val="nil"/>
              <w:left w:val="nil"/>
              <w:bottom w:val="single" w:sz="12" w:space="0" w:color="auto"/>
              <w:right w:val="single" w:sz="12" w:space="0" w:color="auto"/>
            </w:tcBorders>
            <w:shd w:val="clear" w:color="000000" w:fill="FFFFFF"/>
            <w:vAlign w:val="center"/>
            <w:hideMark/>
          </w:tcPr>
          <w:p w14:paraId="16E4A92B"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000000" w:fill="FFFFFF"/>
            <w:vAlign w:val="center"/>
            <w:hideMark/>
          </w:tcPr>
          <w:p w14:paraId="5D3AA0F3"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000000" w:fill="FFFFFF"/>
            <w:vAlign w:val="center"/>
            <w:hideMark/>
          </w:tcPr>
          <w:p w14:paraId="2D3D6B50"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000000" w:fill="FFFFFF"/>
            <w:vAlign w:val="center"/>
            <w:hideMark/>
          </w:tcPr>
          <w:p w14:paraId="284A9828"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000000" w:fill="FFFFFF"/>
            <w:vAlign w:val="center"/>
            <w:hideMark/>
          </w:tcPr>
          <w:p w14:paraId="50BC03EE"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single" w:sz="12" w:space="0" w:color="auto"/>
              <w:left w:val="nil"/>
              <w:bottom w:val="single" w:sz="12" w:space="0" w:color="auto"/>
              <w:right w:val="single" w:sz="12" w:space="0" w:color="auto"/>
            </w:tcBorders>
            <w:shd w:val="clear" w:color="000000" w:fill="FFFFFF"/>
            <w:vAlign w:val="center"/>
            <w:hideMark/>
          </w:tcPr>
          <w:p w14:paraId="57EFB3A7"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000000" w:fill="FFFFFF"/>
            <w:vAlign w:val="center"/>
            <w:hideMark/>
          </w:tcPr>
          <w:p w14:paraId="21CBE09E"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000000" w:fill="FFFFFF"/>
            <w:vAlign w:val="center"/>
            <w:hideMark/>
          </w:tcPr>
          <w:p w14:paraId="2574C3CC"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r>
      <w:tr w:rsidR="00BB71B8" w:rsidRPr="007D2BDC" w14:paraId="1FF34CF7" w14:textId="77777777" w:rsidTr="009018A2">
        <w:trPr>
          <w:trHeight w:val="290"/>
        </w:trPr>
        <w:tc>
          <w:tcPr>
            <w:tcW w:w="5000" w:type="pct"/>
            <w:gridSpan w:val="12"/>
            <w:tcBorders>
              <w:top w:val="single" w:sz="12" w:space="0" w:color="auto"/>
              <w:left w:val="single" w:sz="12" w:space="0" w:color="auto"/>
              <w:bottom w:val="single" w:sz="12" w:space="0" w:color="auto"/>
              <w:right w:val="single" w:sz="12" w:space="0" w:color="auto"/>
            </w:tcBorders>
            <w:shd w:val="clear" w:color="000000" w:fill="CADCF4"/>
            <w:vAlign w:val="center"/>
            <w:hideMark/>
          </w:tcPr>
          <w:p w14:paraId="24C47618" w14:textId="1B25A10D" w:rsidR="00BB71B8" w:rsidRPr="007D2BDC" w:rsidRDefault="00087A0F">
            <w:pPr>
              <w:spacing w:after="0" w:line="240" w:lineRule="auto"/>
              <w:rPr>
                <w:rFonts w:ascii="Times New Roman" w:eastAsia="Times New Roman" w:hAnsi="Times New Roman" w:cs="Times New Roman"/>
                <w:color w:val="000000"/>
                <w:sz w:val="18"/>
                <w:szCs w:val="18"/>
              </w:rPr>
            </w:pPr>
            <w:r w:rsidRPr="007D2BDC">
              <w:rPr>
                <w:rFonts w:ascii="Times New Roman" w:eastAsia="Gill Sans" w:hAnsi="Times New Roman" w:cs="Times New Roman"/>
                <w:color w:val="6C6463"/>
                <w:sz w:val="18"/>
                <w:szCs w:val="18"/>
              </w:rPr>
              <w:t>Domaine technique</w:t>
            </w:r>
          </w:p>
        </w:tc>
      </w:tr>
      <w:tr w:rsidR="00BB71B8" w:rsidRPr="007D2BDC" w14:paraId="3D27E07B" w14:textId="77777777" w:rsidTr="009179F5">
        <w:trPr>
          <w:trHeight w:val="312"/>
        </w:trPr>
        <w:tc>
          <w:tcPr>
            <w:tcW w:w="298" w:type="pct"/>
            <w:vMerge w:val="restart"/>
            <w:tcBorders>
              <w:top w:val="nil"/>
              <w:left w:val="single" w:sz="12" w:space="0" w:color="auto"/>
              <w:bottom w:val="single" w:sz="12" w:space="0" w:color="auto"/>
              <w:right w:val="single" w:sz="12" w:space="0" w:color="auto"/>
            </w:tcBorders>
            <w:shd w:val="clear" w:color="auto" w:fill="auto"/>
            <w:vAlign w:val="center"/>
            <w:hideMark/>
          </w:tcPr>
          <w:p w14:paraId="53DC55D4" w14:textId="77777777" w:rsidR="00BB71B8" w:rsidRPr="007D2BDC" w:rsidRDefault="00BB71B8">
            <w:pPr>
              <w:spacing w:after="0" w:line="240" w:lineRule="auto"/>
              <w:jc w:val="center"/>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2.1</w:t>
            </w:r>
          </w:p>
        </w:tc>
        <w:tc>
          <w:tcPr>
            <w:tcW w:w="925" w:type="pct"/>
            <w:vMerge w:val="restart"/>
            <w:tcBorders>
              <w:top w:val="nil"/>
              <w:left w:val="single" w:sz="12" w:space="0" w:color="auto"/>
              <w:bottom w:val="single" w:sz="12" w:space="0" w:color="auto"/>
              <w:right w:val="single" w:sz="12" w:space="0" w:color="auto"/>
            </w:tcBorders>
            <w:shd w:val="clear" w:color="auto" w:fill="auto"/>
            <w:vAlign w:val="center"/>
            <w:hideMark/>
          </w:tcPr>
          <w:p w14:paraId="46D58566" w14:textId="77777777" w:rsidR="00BB71B8" w:rsidRPr="007D2BDC" w:rsidRDefault="00BB71B8">
            <w:pPr>
              <w:spacing w:after="0" w:line="240" w:lineRule="auto"/>
              <w:jc w:val="center"/>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1140" w:type="pct"/>
            <w:tcBorders>
              <w:top w:val="nil"/>
              <w:left w:val="nil"/>
              <w:bottom w:val="single" w:sz="12" w:space="0" w:color="auto"/>
              <w:right w:val="single" w:sz="12" w:space="0" w:color="auto"/>
            </w:tcBorders>
            <w:shd w:val="clear" w:color="auto" w:fill="auto"/>
            <w:vAlign w:val="center"/>
            <w:hideMark/>
          </w:tcPr>
          <w:p w14:paraId="086B7CAA"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509" w:type="pct"/>
            <w:vMerge w:val="restart"/>
            <w:tcBorders>
              <w:top w:val="nil"/>
              <w:left w:val="single" w:sz="12" w:space="0" w:color="auto"/>
              <w:bottom w:val="single" w:sz="12" w:space="0" w:color="auto"/>
              <w:right w:val="single" w:sz="12" w:space="0" w:color="auto"/>
            </w:tcBorders>
            <w:shd w:val="clear" w:color="auto" w:fill="auto"/>
            <w:vAlign w:val="center"/>
            <w:hideMark/>
          </w:tcPr>
          <w:p w14:paraId="1E9A3ABC" w14:textId="77777777" w:rsidR="00BB71B8" w:rsidRPr="007D2BDC" w:rsidRDefault="00BB71B8">
            <w:pPr>
              <w:spacing w:after="0" w:line="240" w:lineRule="auto"/>
              <w:jc w:val="center"/>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1DCC01E2"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36710ECC"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2A517DD4"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13550011"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3EF03BAE"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212E6232"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0B79E5CB"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5E71571D"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r>
      <w:tr w:rsidR="00BB71B8" w:rsidRPr="007D2BDC" w14:paraId="090A92F0" w14:textId="77777777" w:rsidTr="005A0D8C">
        <w:trPr>
          <w:trHeight w:val="310"/>
        </w:trPr>
        <w:tc>
          <w:tcPr>
            <w:tcW w:w="298" w:type="pct"/>
            <w:vMerge/>
            <w:tcBorders>
              <w:top w:val="nil"/>
              <w:left w:val="single" w:sz="12" w:space="0" w:color="auto"/>
              <w:bottom w:val="single" w:sz="12" w:space="0" w:color="auto"/>
              <w:right w:val="single" w:sz="12" w:space="0" w:color="auto"/>
            </w:tcBorders>
            <w:vAlign w:val="center"/>
            <w:hideMark/>
          </w:tcPr>
          <w:p w14:paraId="3DDBAC92" w14:textId="77777777" w:rsidR="00BB71B8" w:rsidRPr="007D2BDC" w:rsidRDefault="00BB71B8">
            <w:pPr>
              <w:spacing w:after="0" w:line="240" w:lineRule="auto"/>
              <w:rPr>
                <w:rFonts w:ascii="Times New Roman" w:eastAsia="Times New Roman" w:hAnsi="Times New Roman" w:cs="Times New Roman"/>
                <w:color w:val="000000"/>
                <w:sz w:val="18"/>
                <w:szCs w:val="18"/>
              </w:rPr>
            </w:pPr>
          </w:p>
        </w:tc>
        <w:tc>
          <w:tcPr>
            <w:tcW w:w="925" w:type="pct"/>
            <w:vMerge/>
            <w:tcBorders>
              <w:top w:val="nil"/>
              <w:left w:val="single" w:sz="12" w:space="0" w:color="auto"/>
              <w:bottom w:val="single" w:sz="12" w:space="0" w:color="auto"/>
              <w:right w:val="single" w:sz="12" w:space="0" w:color="auto"/>
            </w:tcBorders>
            <w:vAlign w:val="center"/>
            <w:hideMark/>
          </w:tcPr>
          <w:p w14:paraId="2F78275F" w14:textId="77777777" w:rsidR="00BB71B8" w:rsidRPr="007D2BDC" w:rsidRDefault="00BB71B8">
            <w:pPr>
              <w:spacing w:after="0" w:line="240" w:lineRule="auto"/>
              <w:rPr>
                <w:rFonts w:ascii="Times New Roman" w:eastAsia="Times New Roman" w:hAnsi="Times New Roman" w:cs="Times New Roman"/>
                <w:color w:val="000000"/>
                <w:sz w:val="18"/>
                <w:szCs w:val="18"/>
              </w:rPr>
            </w:pPr>
          </w:p>
        </w:tc>
        <w:tc>
          <w:tcPr>
            <w:tcW w:w="1140" w:type="pct"/>
            <w:tcBorders>
              <w:top w:val="nil"/>
              <w:left w:val="nil"/>
              <w:bottom w:val="single" w:sz="12" w:space="0" w:color="auto"/>
              <w:right w:val="single" w:sz="12" w:space="0" w:color="auto"/>
            </w:tcBorders>
            <w:shd w:val="clear" w:color="auto" w:fill="auto"/>
            <w:vAlign w:val="center"/>
            <w:hideMark/>
          </w:tcPr>
          <w:p w14:paraId="2F8B222F"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509" w:type="pct"/>
            <w:vMerge/>
            <w:tcBorders>
              <w:top w:val="nil"/>
              <w:left w:val="single" w:sz="12" w:space="0" w:color="auto"/>
              <w:bottom w:val="single" w:sz="12" w:space="0" w:color="auto"/>
              <w:right w:val="single" w:sz="12" w:space="0" w:color="auto"/>
            </w:tcBorders>
            <w:vAlign w:val="center"/>
            <w:hideMark/>
          </w:tcPr>
          <w:p w14:paraId="07AB212C" w14:textId="77777777" w:rsidR="00BB71B8" w:rsidRPr="007D2BDC" w:rsidRDefault="00BB71B8">
            <w:pPr>
              <w:spacing w:after="0" w:line="240" w:lineRule="auto"/>
              <w:rPr>
                <w:rFonts w:ascii="Times New Roman" w:eastAsia="Times New Roman" w:hAnsi="Times New Roman" w:cs="Times New Roman"/>
                <w:color w:val="000000"/>
                <w:sz w:val="18"/>
                <w:szCs w:val="18"/>
              </w:rPr>
            </w:pPr>
          </w:p>
        </w:tc>
        <w:tc>
          <w:tcPr>
            <w:tcW w:w="266" w:type="pct"/>
            <w:tcBorders>
              <w:top w:val="nil"/>
              <w:left w:val="nil"/>
              <w:bottom w:val="single" w:sz="12" w:space="0" w:color="auto"/>
              <w:right w:val="single" w:sz="12" w:space="0" w:color="auto"/>
            </w:tcBorders>
            <w:shd w:val="clear" w:color="auto" w:fill="auto"/>
            <w:vAlign w:val="center"/>
            <w:hideMark/>
          </w:tcPr>
          <w:p w14:paraId="4B243C06"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481F7E02"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7B31E5AB"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4444D43F"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1F8F49EF"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57140F85"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37A435E9"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31B50842"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r>
      <w:tr w:rsidR="00BB71B8" w:rsidRPr="007D2BDC" w14:paraId="4D0BFC5D" w14:textId="77777777" w:rsidTr="005A0D8C">
        <w:trPr>
          <w:trHeight w:val="310"/>
        </w:trPr>
        <w:tc>
          <w:tcPr>
            <w:tcW w:w="298" w:type="pct"/>
            <w:vMerge/>
            <w:tcBorders>
              <w:top w:val="nil"/>
              <w:left w:val="single" w:sz="12" w:space="0" w:color="auto"/>
              <w:bottom w:val="single" w:sz="12" w:space="0" w:color="auto"/>
              <w:right w:val="single" w:sz="12" w:space="0" w:color="auto"/>
            </w:tcBorders>
            <w:vAlign w:val="center"/>
            <w:hideMark/>
          </w:tcPr>
          <w:p w14:paraId="75B3B52F" w14:textId="77777777" w:rsidR="00BB71B8" w:rsidRPr="007D2BDC" w:rsidRDefault="00BB71B8">
            <w:pPr>
              <w:spacing w:after="0" w:line="240" w:lineRule="auto"/>
              <w:rPr>
                <w:rFonts w:ascii="Times New Roman" w:eastAsia="Times New Roman" w:hAnsi="Times New Roman" w:cs="Times New Roman"/>
                <w:color w:val="000000"/>
                <w:sz w:val="18"/>
                <w:szCs w:val="18"/>
              </w:rPr>
            </w:pPr>
          </w:p>
        </w:tc>
        <w:tc>
          <w:tcPr>
            <w:tcW w:w="925" w:type="pct"/>
            <w:vMerge/>
            <w:tcBorders>
              <w:top w:val="nil"/>
              <w:left w:val="single" w:sz="12" w:space="0" w:color="auto"/>
              <w:bottom w:val="single" w:sz="12" w:space="0" w:color="auto"/>
              <w:right w:val="single" w:sz="12" w:space="0" w:color="auto"/>
            </w:tcBorders>
            <w:vAlign w:val="center"/>
            <w:hideMark/>
          </w:tcPr>
          <w:p w14:paraId="0A3ACE87" w14:textId="77777777" w:rsidR="00BB71B8" w:rsidRPr="007D2BDC" w:rsidRDefault="00BB71B8">
            <w:pPr>
              <w:spacing w:after="0" w:line="240" w:lineRule="auto"/>
              <w:rPr>
                <w:rFonts w:ascii="Times New Roman" w:eastAsia="Times New Roman" w:hAnsi="Times New Roman" w:cs="Times New Roman"/>
                <w:color w:val="000000"/>
                <w:sz w:val="18"/>
                <w:szCs w:val="18"/>
              </w:rPr>
            </w:pPr>
          </w:p>
        </w:tc>
        <w:tc>
          <w:tcPr>
            <w:tcW w:w="1140" w:type="pct"/>
            <w:tcBorders>
              <w:top w:val="nil"/>
              <w:left w:val="nil"/>
              <w:bottom w:val="single" w:sz="12" w:space="0" w:color="auto"/>
              <w:right w:val="single" w:sz="12" w:space="0" w:color="auto"/>
            </w:tcBorders>
            <w:shd w:val="clear" w:color="auto" w:fill="auto"/>
            <w:vAlign w:val="center"/>
            <w:hideMark/>
          </w:tcPr>
          <w:p w14:paraId="0D11CDAA"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509" w:type="pct"/>
            <w:vMerge/>
            <w:tcBorders>
              <w:top w:val="nil"/>
              <w:left w:val="single" w:sz="12" w:space="0" w:color="auto"/>
              <w:bottom w:val="single" w:sz="12" w:space="0" w:color="auto"/>
              <w:right w:val="single" w:sz="12" w:space="0" w:color="auto"/>
            </w:tcBorders>
            <w:vAlign w:val="center"/>
            <w:hideMark/>
          </w:tcPr>
          <w:p w14:paraId="7F0BA435" w14:textId="77777777" w:rsidR="00BB71B8" w:rsidRPr="007D2BDC" w:rsidRDefault="00BB71B8">
            <w:pPr>
              <w:spacing w:after="0" w:line="240" w:lineRule="auto"/>
              <w:rPr>
                <w:rFonts w:ascii="Times New Roman" w:eastAsia="Times New Roman" w:hAnsi="Times New Roman" w:cs="Times New Roman"/>
                <w:color w:val="000000"/>
                <w:sz w:val="18"/>
                <w:szCs w:val="18"/>
              </w:rPr>
            </w:pPr>
          </w:p>
        </w:tc>
        <w:tc>
          <w:tcPr>
            <w:tcW w:w="266" w:type="pct"/>
            <w:tcBorders>
              <w:top w:val="nil"/>
              <w:left w:val="nil"/>
              <w:bottom w:val="single" w:sz="12" w:space="0" w:color="auto"/>
              <w:right w:val="single" w:sz="12" w:space="0" w:color="auto"/>
            </w:tcBorders>
            <w:shd w:val="clear" w:color="auto" w:fill="auto"/>
            <w:vAlign w:val="center"/>
            <w:hideMark/>
          </w:tcPr>
          <w:p w14:paraId="7CA780F5"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410B3303"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65B0C53E"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498BBC7B"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10CA962D"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46EFE782"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7C9131AD"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692BB6AD"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r>
      <w:tr w:rsidR="00BB71B8" w:rsidRPr="007D2BDC" w14:paraId="4A3BC083" w14:textId="77777777" w:rsidTr="009018A2">
        <w:trPr>
          <w:trHeight w:val="323"/>
        </w:trPr>
        <w:tc>
          <w:tcPr>
            <w:tcW w:w="5000" w:type="pct"/>
            <w:gridSpan w:val="12"/>
            <w:tcBorders>
              <w:top w:val="single" w:sz="12" w:space="0" w:color="auto"/>
              <w:left w:val="single" w:sz="12" w:space="0" w:color="auto"/>
              <w:bottom w:val="single" w:sz="12" w:space="0" w:color="auto"/>
              <w:right w:val="single" w:sz="12" w:space="0" w:color="auto"/>
            </w:tcBorders>
            <w:shd w:val="clear" w:color="000000" w:fill="CADCF4"/>
            <w:vAlign w:val="center"/>
            <w:hideMark/>
          </w:tcPr>
          <w:p w14:paraId="5FDD5CBE" w14:textId="1D4BC2D8" w:rsidR="00BB71B8" w:rsidRPr="007D2BDC" w:rsidRDefault="00087A0F">
            <w:pPr>
              <w:spacing w:after="0" w:line="240" w:lineRule="auto"/>
              <w:rPr>
                <w:rFonts w:ascii="Times New Roman" w:eastAsia="Times New Roman" w:hAnsi="Times New Roman" w:cs="Times New Roman"/>
                <w:color w:val="000000"/>
                <w:sz w:val="18"/>
                <w:szCs w:val="18"/>
              </w:rPr>
            </w:pPr>
            <w:r w:rsidRPr="007D2BDC">
              <w:rPr>
                <w:rFonts w:ascii="Times New Roman" w:eastAsia="Gill Sans" w:hAnsi="Times New Roman" w:cs="Times New Roman"/>
                <w:color w:val="6C6463"/>
                <w:sz w:val="18"/>
                <w:szCs w:val="18"/>
              </w:rPr>
              <w:t>Domaine technique</w:t>
            </w:r>
          </w:p>
        </w:tc>
      </w:tr>
      <w:tr w:rsidR="00BB71B8" w:rsidRPr="007D2BDC" w14:paraId="4D984CE6" w14:textId="77777777" w:rsidTr="005A0D8C">
        <w:trPr>
          <w:trHeight w:val="310"/>
        </w:trPr>
        <w:tc>
          <w:tcPr>
            <w:tcW w:w="298" w:type="pct"/>
            <w:vMerge w:val="restart"/>
            <w:tcBorders>
              <w:top w:val="nil"/>
              <w:left w:val="single" w:sz="12" w:space="0" w:color="auto"/>
              <w:bottom w:val="single" w:sz="12" w:space="0" w:color="auto"/>
              <w:right w:val="single" w:sz="12" w:space="0" w:color="auto"/>
            </w:tcBorders>
            <w:shd w:val="clear" w:color="auto" w:fill="auto"/>
            <w:vAlign w:val="center"/>
            <w:hideMark/>
          </w:tcPr>
          <w:p w14:paraId="7155331C" w14:textId="77777777" w:rsidR="00BB71B8" w:rsidRPr="007D2BDC" w:rsidRDefault="00BB71B8">
            <w:pPr>
              <w:spacing w:after="0" w:line="240" w:lineRule="auto"/>
              <w:jc w:val="right"/>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3.1</w:t>
            </w:r>
          </w:p>
        </w:tc>
        <w:tc>
          <w:tcPr>
            <w:tcW w:w="925" w:type="pct"/>
            <w:vMerge w:val="restart"/>
            <w:tcBorders>
              <w:top w:val="nil"/>
              <w:left w:val="single" w:sz="12" w:space="0" w:color="auto"/>
              <w:bottom w:val="single" w:sz="12" w:space="0" w:color="auto"/>
              <w:right w:val="single" w:sz="12" w:space="0" w:color="auto"/>
            </w:tcBorders>
            <w:shd w:val="clear" w:color="auto" w:fill="auto"/>
            <w:vAlign w:val="center"/>
            <w:hideMark/>
          </w:tcPr>
          <w:p w14:paraId="6C96AAFC"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1140" w:type="pct"/>
            <w:tcBorders>
              <w:top w:val="nil"/>
              <w:left w:val="nil"/>
              <w:bottom w:val="single" w:sz="12" w:space="0" w:color="auto"/>
              <w:right w:val="single" w:sz="12" w:space="0" w:color="auto"/>
            </w:tcBorders>
            <w:shd w:val="clear" w:color="auto" w:fill="auto"/>
            <w:vAlign w:val="center"/>
            <w:hideMark/>
          </w:tcPr>
          <w:p w14:paraId="6B2A8273"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509" w:type="pct"/>
            <w:vMerge w:val="restart"/>
            <w:tcBorders>
              <w:top w:val="nil"/>
              <w:left w:val="single" w:sz="12" w:space="0" w:color="auto"/>
              <w:bottom w:val="single" w:sz="12" w:space="0" w:color="auto"/>
              <w:right w:val="single" w:sz="12" w:space="0" w:color="auto"/>
            </w:tcBorders>
            <w:shd w:val="clear" w:color="auto" w:fill="auto"/>
            <w:vAlign w:val="center"/>
            <w:hideMark/>
          </w:tcPr>
          <w:p w14:paraId="58DB6E30"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751EFD61"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40EB5931"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1FC97675"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0ED22F30"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3068FF42"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47155101"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17D17EE3"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5AFD970A"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r>
      <w:tr w:rsidR="00BB71B8" w:rsidRPr="007D2BDC" w14:paraId="5E518164" w14:textId="77777777" w:rsidTr="005A0D8C">
        <w:trPr>
          <w:trHeight w:val="310"/>
        </w:trPr>
        <w:tc>
          <w:tcPr>
            <w:tcW w:w="298" w:type="pct"/>
            <w:vMerge/>
            <w:tcBorders>
              <w:top w:val="nil"/>
              <w:left w:val="single" w:sz="12" w:space="0" w:color="auto"/>
              <w:bottom w:val="single" w:sz="12" w:space="0" w:color="auto"/>
              <w:right w:val="single" w:sz="12" w:space="0" w:color="auto"/>
            </w:tcBorders>
            <w:vAlign w:val="center"/>
            <w:hideMark/>
          </w:tcPr>
          <w:p w14:paraId="66CAED77" w14:textId="77777777" w:rsidR="00BB71B8" w:rsidRPr="007D2BDC" w:rsidRDefault="00BB71B8">
            <w:pPr>
              <w:spacing w:after="0" w:line="240" w:lineRule="auto"/>
              <w:rPr>
                <w:rFonts w:ascii="Times New Roman" w:eastAsia="Times New Roman" w:hAnsi="Times New Roman" w:cs="Times New Roman"/>
                <w:color w:val="000000"/>
                <w:sz w:val="18"/>
                <w:szCs w:val="18"/>
              </w:rPr>
            </w:pPr>
          </w:p>
        </w:tc>
        <w:tc>
          <w:tcPr>
            <w:tcW w:w="925" w:type="pct"/>
            <w:vMerge/>
            <w:tcBorders>
              <w:top w:val="nil"/>
              <w:left w:val="single" w:sz="12" w:space="0" w:color="auto"/>
              <w:bottom w:val="single" w:sz="12" w:space="0" w:color="auto"/>
              <w:right w:val="single" w:sz="12" w:space="0" w:color="auto"/>
            </w:tcBorders>
            <w:vAlign w:val="center"/>
            <w:hideMark/>
          </w:tcPr>
          <w:p w14:paraId="1204ED3D" w14:textId="77777777" w:rsidR="00BB71B8" w:rsidRPr="007D2BDC" w:rsidRDefault="00BB71B8">
            <w:pPr>
              <w:spacing w:after="0" w:line="240" w:lineRule="auto"/>
              <w:rPr>
                <w:rFonts w:ascii="Times New Roman" w:eastAsia="Times New Roman" w:hAnsi="Times New Roman" w:cs="Times New Roman"/>
                <w:color w:val="000000"/>
                <w:sz w:val="18"/>
                <w:szCs w:val="18"/>
              </w:rPr>
            </w:pPr>
          </w:p>
        </w:tc>
        <w:tc>
          <w:tcPr>
            <w:tcW w:w="1140" w:type="pct"/>
            <w:tcBorders>
              <w:top w:val="nil"/>
              <w:left w:val="nil"/>
              <w:bottom w:val="single" w:sz="12" w:space="0" w:color="auto"/>
              <w:right w:val="single" w:sz="12" w:space="0" w:color="auto"/>
            </w:tcBorders>
            <w:shd w:val="clear" w:color="auto" w:fill="auto"/>
            <w:vAlign w:val="center"/>
            <w:hideMark/>
          </w:tcPr>
          <w:p w14:paraId="620DEC10"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509" w:type="pct"/>
            <w:vMerge/>
            <w:tcBorders>
              <w:top w:val="nil"/>
              <w:left w:val="single" w:sz="12" w:space="0" w:color="auto"/>
              <w:bottom w:val="single" w:sz="12" w:space="0" w:color="auto"/>
              <w:right w:val="single" w:sz="12" w:space="0" w:color="auto"/>
            </w:tcBorders>
            <w:vAlign w:val="center"/>
            <w:hideMark/>
          </w:tcPr>
          <w:p w14:paraId="4B2616C6" w14:textId="77777777" w:rsidR="00BB71B8" w:rsidRPr="007D2BDC" w:rsidRDefault="00BB71B8">
            <w:pPr>
              <w:spacing w:after="0" w:line="240" w:lineRule="auto"/>
              <w:rPr>
                <w:rFonts w:ascii="Times New Roman" w:eastAsia="Times New Roman" w:hAnsi="Times New Roman" w:cs="Times New Roman"/>
                <w:color w:val="000000"/>
                <w:sz w:val="18"/>
                <w:szCs w:val="18"/>
              </w:rPr>
            </w:pPr>
          </w:p>
        </w:tc>
        <w:tc>
          <w:tcPr>
            <w:tcW w:w="266" w:type="pct"/>
            <w:tcBorders>
              <w:top w:val="nil"/>
              <w:left w:val="nil"/>
              <w:bottom w:val="single" w:sz="12" w:space="0" w:color="auto"/>
              <w:right w:val="single" w:sz="12" w:space="0" w:color="auto"/>
            </w:tcBorders>
            <w:shd w:val="clear" w:color="auto" w:fill="auto"/>
            <w:vAlign w:val="center"/>
            <w:hideMark/>
          </w:tcPr>
          <w:p w14:paraId="0F449887"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559C2A6A"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63140743"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12677E9E"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27712EBE"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3C1B0378"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7360E144"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auto" w:fill="auto"/>
            <w:vAlign w:val="center"/>
            <w:hideMark/>
          </w:tcPr>
          <w:p w14:paraId="66AEE343"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r>
      <w:tr w:rsidR="006D1C39" w:rsidRPr="007D2BDC" w14:paraId="1A1BB223" w14:textId="77777777" w:rsidTr="005A0D8C">
        <w:trPr>
          <w:trHeight w:val="310"/>
        </w:trPr>
        <w:tc>
          <w:tcPr>
            <w:tcW w:w="298" w:type="pct"/>
            <w:vMerge w:val="restart"/>
            <w:tcBorders>
              <w:top w:val="nil"/>
              <w:left w:val="single" w:sz="12" w:space="0" w:color="auto"/>
              <w:bottom w:val="single" w:sz="12" w:space="0" w:color="auto"/>
              <w:right w:val="single" w:sz="12" w:space="0" w:color="auto"/>
            </w:tcBorders>
            <w:shd w:val="clear" w:color="000000" w:fill="FFFFFF"/>
            <w:vAlign w:val="center"/>
            <w:hideMark/>
          </w:tcPr>
          <w:p w14:paraId="4358201B" w14:textId="77777777" w:rsidR="00BB71B8" w:rsidRPr="007D2BDC" w:rsidRDefault="00BB71B8">
            <w:pPr>
              <w:spacing w:after="0" w:line="240" w:lineRule="auto"/>
              <w:jc w:val="right"/>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3.2</w:t>
            </w:r>
          </w:p>
        </w:tc>
        <w:tc>
          <w:tcPr>
            <w:tcW w:w="925" w:type="pct"/>
            <w:vMerge w:val="restart"/>
            <w:tcBorders>
              <w:top w:val="nil"/>
              <w:left w:val="single" w:sz="12" w:space="0" w:color="auto"/>
              <w:bottom w:val="single" w:sz="12" w:space="0" w:color="auto"/>
              <w:right w:val="single" w:sz="12" w:space="0" w:color="auto"/>
            </w:tcBorders>
            <w:shd w:val="clear" w:color="000000" w:fill="FFFFFF"/>
            <w:vAlign w:val="center"/>
            <w:hideMark/>
          </w:tcPr>
          <w:p w14:paraId="26D49310"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1140" w:type="pct"/>
            <w:tcBorders>
              <w:top w:val="nil"/>
              <w:left w:val="nil"/>
              <w:bottom w:val="single" w:sz="12" w:space="0" w:color="auto"/>
              <w:right w:val="single" w:sz="12" w:space="0" w:color="auto"/>
            </w:tcBorders>
            <w:shd w:val="clear" w:color="000000" w:fill="FFFFFF"/>
            <w:vAlign w:val="center"/>
            <w:hideMark/>
          </w:tcPr>
          <w:p w14:paraId="441A8BD4"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509" w:type="pct"/>
            <w:vMerge w:val="restart"/>
            <w:tcBorders>
              <w:top w:val="nil"/>
              <w:left w:val="single" w:sz="12" w:space="0" w:color="auto"/>
              <w:bottom w:val="single" w:sz="12" w:space="0" w:color="auto"/>
              <w:right w:val="single" w:sz="12" w:space="0" w:color="auto"/>
            </w:tcBorders>
            <w:shd w:val="clear" w:color="000000" w:fill="FFFFFF"/>
            <w:vAlign w:val="center"/>
            <w:hideMark/>
          </w:tcPr>
          <w:p w14:paraId="497314A3"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000000" w:fill="FFFFFF"/>
            <w:vAlign w:val="center"/>
            <w:hideMark/>
          </w:tcPr>
          <w:p w14:paraId="5EEB9C23"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000000" w:fill="FFFFFF"/>
            <w:vAlign w:val="center"/>
            <w:hideMark/>
          </w:tcPr>
          <w:p w14:paraId="0FD1CC46"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000000" w:fill="FFFFFF"/>
            <w:vAlign w:val="center"/>
            <w:hideMark/>
          </w:tcPr>
          <w:p w14:paraId="7E965FEF"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000000" w:fill="FFFFFF"/>
            <w:vAlign w:val="center"/>
            <w:hideMark/>
          </w:tcPr>
          <w:p w14:paraId="69EB511A"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000000" w:fill="FFFFFF"/>
            <w:vAlign w:val="center"/>
            <w:hideMark/>
          </w:tcPr>
          <w:p w14:paraId="03934743"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000000" w:fill="FFFFFF"/>
            <w:vAlign w:val="center"/>
            <w:hideMark/>
          </w:tcPr>
          <w:p w14:paraId="44218FA2"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000000" w:fill="FFFFFF"/>
            <w:vAlign w:val="center"/>
            <w:hideMark/>
          </w:tcPr>
          <w:p w14:paraId="56901FD4"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000000" w:fill="FFFFFF"/>
            <w:vAlign w:val="center"/>
            <w:hideMark/>
          </w:tcPr>
          <w:p w14:paraId="7221EA05"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r>
      <w:tr w:rsidR="00CB46CD" w:rsidRPr="007D2BDC" w14:paraId="1A1C3939" w14:textId="77777777" w:rsidTr="005A0D8C">
        <w:trPr>
          <w:trHeight w:val="310"/>
        </w:trPr>
        <w:tc>
          <w:tcPr>
            <w:tcW w:w="298" w:type="pct"/>
            <w:vMerge/>
            <w:tcBorders>
              <w:top w:val="nil"/>
              <w:left w:val="single" w:sz="12" w:space="0" w:color="auto"/>
              <w:bottom w:val="single" w:sz="12" w:space="0" w:color="auto"/>
              <w:right w:val="single" w:sz="12" w:space="0" w:color="auto"/>
            </w:tcBorders>
            <w:vAlign w:val="center"/>
            <w:hideMark/>
          </w:tcPr>
          <w:p w14:paraId="338DA6FB" w14:textId="77777777" w:rsidR="00BB71B8" w:rsidRPr="007D2BDC" w:rsidRDefault="00BB71B8">
            <w:pPr>
              <w:spacing w:after="0" w:line="240" w:lineRule="auto"/>
              <w:rPr>
                <w:rFonts w:ascii="Times New Roman" w:eastAsia="Times New Roman" w:hAnsi="Times New Roman" w:cs="Times New Roman"/>
                <w:color w:val="000000"/>
                <w:sz w:val="18"/>
                <w:szCs w:val="18"/>
              </w:rPr>
            </w:pPr>
          </w:p>
        </w:tc>
        <w:tc>
          <w:tcPr>
            <w:tcW w:w="925" w:type="pct"/>
            <w:vMerge/>
            <w:tcBorders>
              <w:top w:val="nil"/>
              <w:left w:val="single" w:sz="12" w:space="0" w:color="auto"/>
              <w:bottom w:val="single" w:sz="12" w:space="0" w:color="auto"/>
              <w:right w:val="single" w:sz="12" w:space="0" w:color="auto"/>
            </w:tcBorders>
            <w:vAlign w:val="center"/>
            <w:hideMark/>
          </w:tcPr>
          <w:p w14:paraId="5C4BC2D9" w14:textId="77777777" w:rsidR="00BB71B8" w:rsidRPr="007D2BDC" w:rsidRDefault="00BB71B8">
            <w:pPr>
              <w:spacing w:after="0" w:line="240" w:lineRule="auto"/>
              <w:rPr>
                <w:rFonts w:ascii="Times New Roman" w:eastAsia="Times New Roman" w:hAnsi="Times New Roman" w:cs="Times New Roman"/>
                <w:color w:val="000000"/>
                <w:sz w:val="18"/>
                <w:szCs w:val="18"/>
              </w:rPr>
            </w:pPr>
          </w:p>
        </w:tc>
        <w:tc>
          <w:tcPr>
            <w:tcW w:w="1140" w:type="pct"/>
            <w:tcBorders>
              <w:top w:val="nil"/>
              <w:left w:val="nil"/>
              <w:bottom w:val="single" w:sz="12" w:space="0" w:color="auto"/>
              <w:right w:val="single" w:sz="12" w:space="0" w:color="auto"/>
            </w:tcBorders>
            <w:shd w:val="clear" w:color="000000" w:fill="FFFFFF"/>
            <w:vAlign w:val="center"/>
            <w:hideMark/>
          </w:tcPr>
          <w:p w14:paraId="617EEC9A"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509" w:type="pct"/>
            <w:vMerge/>
            <w:tcBorders>
              <w:top w:val="nil"/>
              <w:left w:val="single" w:sz="12" w:space="0" w:color="auto"/>
              <w:bottom w:val="single" w:sz="12" w:space="0" w:color="auto"/>
              <w:right w:val="single" w:sz="12" w:space="0" w:color="auto"/>
            </w:tcBorders>
            <w:vAlign w:val="center"/>
            <w:hideMark/>
          </w:tcPr>
          <w:p w14:paraId="5D47ADC1" w14:textId="77777777" w:rsidR="00BB71B8" w:rsidRPr="007D2BDC" w:rsidRDefault="00BB71B8">
            <w:pPr>
              <w:spacing w:after="0" w:line="240" w:lineRule="auto"/>
              <w:rPr>
                <w:rFonts w:ascii="Times New Roman" w:eastAsia="Times New Roman" w:hAnsi="Times New Roman" w:cs="Times New Roman"/>
                <w:color w:val="000000"/>
                <w:sz w:val="18"/>
                <w:szCs w:val="18"/>
              </w:rPr>
            </w:pPr>
          </w:p>
        </w:tc>
        <w:tc>
          <w:tcPr>
            <w:tcW w:w="266" w:type="pct"/>
            <w:tcBorders>
              <w:top w:val="nil"/>
              <w:left w:val="nil"/>
              <w:bottom w:val="single" w:sz="12" w:space="0" w:color="auto"/>
              <w:right w:val="single" w:sz="12" w:space="0" w:color="auto"/>
            </w:tcBorders>
            <w:shd w:val="clear" w:color="000000" w:fill="FFFFFF"/>
            <w:vAlign w:val="center"/>
            <w:hideMark/>
          </w:tcPr>
          <w:p w14:paraId="21E1AED7"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000000" w:fill="FFFFFF"/>
            <w:vAlign w:val="center"/>
            <w:hideMark/>
          </w:tcPr>
          <w:p w14:paraId="69FD2CE5"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000000" w:fill="FFFFFF"/>
            <w:vAlign w:val="center"/>
            <w:hideMark/>
          </w:tcPr>
          <w:p w14:paraId="30B02F46"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000000" w:fill="FFFFFF"/>
            <w:vAlign w:val="center"/>
            <w:hideMark/>
          </w:tcPr>
          <w:p w14:paraId="72126159"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000000" w:fill="FFFFFF"/>
            <w:vAlign w:val="center"/>
            <w:hideMark/>
          </w:tcPr>
          <w:p w14:paraId="462D9A21"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000000" w:fill="FFFFFF"/>
            <w:vAlign w:val="center"/>
            <w:hideMark/>
          </w:tcPr>
          <w:p w14:paraId="5E7EB522"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000000" w:fill="FFFFFF"/>
            <w:vAlign w:val="center"/>
            <w:hideMark/>
          </w:tcPr>
          <w:p w14:paraId="3DF7CEB1"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c>
          <w:tcPr>
            <w:tcW w:w="266" w:type="pct"/>
            <w:tcBorders>
              <w:top w:val="nil"/>
              <w:left w:val="nil"/>
              <w:bottom w:val="single" w:sz="12" w:space="0" w:color="auto"/>
              <w:right w:val="single" w:sz="12" w:space="0" w:color="auto"/>
            </w:tcBorders>
            <w:shd w:val="clear" w:color="000000" w:fill="FFFFFF"/>
            <w:vAlign w:val="center"/>
            <w:hideMark/>
          </w:tcPr>
          <w:p w14:paraId="66C12102" w14:textId="77777777" w:rsidR="00BB71B8" w:rsidRPr="007D2BDC" w:rsidRDefault="00BB71B8">
            <w:pPr>
              <w:spacing w:after="0" w:line="240" w:lineRule="auto"/>
              <w:rPr>
                <w:rFonts w:ascii="Times New Roman" w:eastAsia="Times New Roman" w:hAnsi="Times New Roman" w:cs="Times New Roman"/>
                <w:color w:val="000000"/>
                <w:sz w:val="18"/>
                <w:szCs w:val="18"/>
              </w:rPr>
            </w:pPr>
            <w:r w:rsidRPr="007D2BDC">
              <w:rPr>
                <w:rFonts w:ascii="Times New Roman" w:eastAsia="Times New Roman" w:hAnsi="Times New Roman" w:cs="Times New Roman"/>
                <w:color w:val="000000"/>
                <w:sz w:val="18"/>
                <w:szCs w:val="18"/>
              </w:rPr>
              <w:t> </w:t>
            </w:r>
          </w:p>
        </w:tc>
      </w:tr>
    </w:tbl>
    <w:p w14:paraId="5A4279E1" w14:textId="77777777" w:rsidR="009179F5" w:rsidRPr="007D2BDC" w:rsidRDefault="009179F5" w:rsidP="005C0D5F">
      <w:pPr>
        <w:pStyle w:val="SectionHead"/>
        <w:rPr>
          <w:rFonts w:ascii="Times New Roman" w:hAnsi="Times New Roman" w:cs="Times New Roman"/>
          <w:sz w:val="28"/>
          <w:szCs w:val="28"/>
        </w:rPr>
      </w:pPr>
    </w:p>
    <w:p w14:paraId="1C957364" w14:textId="1AADD799" w:rsidR="009179F5" w:rsidRPr="007D2BDC" w:rsidRDefault="009179F5">
      <w:pPr>
        <w:rPr>
          <w:rFonts w:ascii="Times New Roman" w:eastAsia="Times New Roman" w:hAnsi="Times New Roman" w:cs="Times New Roman"/>
          <w:b/>
          <w:bCs/>
          <w:caps/>
          <w:spacing w:val="20"/>
          <w:sz w:val="2"/>
          <w:szCs w:val="2"/>
        </w:rPr>
      </w:pPr>
    </w:p>
    <w:p w14:paraId="6A332270" w14:textId="3AB98A64" w:rsidR="00DA7B8E" w:rsidRPr="007D2BDC" w:rsidRDefault="00087A0F" w:rsidP="005C0D5F">
      <w:pPr>
        <w:pStyle w:val="SectionHead"/>
        <w:rPr>
          <w:rFonts w:ascii="Times New Roman" w:hAnsi="Times New Roman" w:cs="Times New Roman"/>
          <w:sz w:val="28"/>
          <w:szCs w:val="28"/>
        </w:rPr>
      </w:pPr>
      <w:r w:rsidRPr="007D2BDC">
        <w:rPr>
          <w:rFonts w:ascii="Times New Roman" w:hAnsi="Times New Roman" w:cs="Times New Roman"/>
          <w:sz w:val="28"/>
          <w:szCs w:val="28"/>
        </w:rPr>
        <w:t>ANNEXE B. ORGANIGRAMME</w:t>
      </w:r>
    </w:p>
    <w:p w14:paraId="46BD0ECF" w14:textId="77777777" w:rsidR="00DA7B8E" w:rsidRPr="007D2BDC" w:rsidRDefault="00DA7B8E" w:rsidP="00DA7B8E">
      <w:pPr>
        <w:pStyle w:val="Heading3"/>
        <w:ind w:left="3142"/>
        <w:rPr>
          <w:rFonts w:cs="Arial"/>
        </w:rPr>
      </w:pPr>
    </w:p>
    <w:p w14:paraId="6C49E716" w14:textId="0FFEA73C" w:rsidR="00DA7B8E" w:rsidRPr="007D2BDC" w:rsidRDefault="00DA7B8E">
      <w:r w:rsidRPr="007D2BDC">
        <w:br w:type="page"/>
      </w:r>
    </w:p>
    <w:p w14:paraId="5515C89B" w14:textId="50D5A564" w:rsidR="00DA7B8E" w:rsidRPr="007D2BDC" w:rsidRDefault="00087A0F" w:rsidP="005C0D5F">
      <w:pPr>
        <w:pStyle w:val="SectionHead"/>
        <w:rPr>
          <w:rFonts w:ascii="Times New Roman" w:hAnsi="Times New Roman" w:cs="Times New Roman"/>
          <w:sz w:val="28"/>
          <w:szCs w:val="28"/>
        </w:rPr>
      </w:pPr>
      <w:r w:rsidRPr="007D2BDC">
        <w:rPr>
          <w:rFonts w:ascii="Times New Roman" w:hAnsi="Times New Roman" w:cs="Times New Roman"/>
          <w:sz w:val="28"/>
          <w:szCs w:val="28"/>
        </w:rPr>
        <w:lastRenderedPageBreak/>
        <w:t>ANNEXE C. CV DU PERSONNEL</w:t>
      </w:r>
    </w:p>
    <w:p w14:paraId="3FBDD433" w14:textId="77777777" w:rsidR="00DA7B8E" w:rsidRPr="007D2BDC" w:rsidRDefault="00DA7B8E" w:rsidP="00DA7B8E">
      <w:pPr>
        <w:pStyle w:val="Heading3"/>
        <w:ind w:left="3142"/>
        <w:rPr>
          <w:rFonts w:cs="Arial"/>
        </w:rPr>
      </w:pPr>
    </w:p>
    <w:p w14:paraId="376266FD" w14:textId="2FA0B8AA" w:rsidR="008918CA" w:rsidRPr="00087A0F" w:rsidRDefault="00087A0F">
      <w:r w:rsidRPr="007D2BDC">
        <w:rPr>
          <w:rFonts w:ascii="Times New Roman" w:hAnsi="Times New Roman" w:cs="Times New Roman"/>
          <w:sz w:val="24"/>
          <w:szCs w:val="24"/>
        </w:rPr>
        <w:t xml:space="preserve">Le poste de chef de projet étant considéré comme essentiel pour le travail à effectuer, le CV de ce candidat doit être inclus. La fourniture des CV des autres membres du personnel sélectionnés est </w:t>
      </w:r>
      <w:r w:rsidRPr="007D2BDC">
        <w:rPr>
          <w:rFonts w:ascii="Times New Roman" w:hAnsi="Times New Roman" w:cs="Times New Roman"/>
          <w:sz w:val="24"/>
          <w:szCs w:val="24"/>
          <w:u w:val="single"/>
        </w:rPr>
        <w:t>facultative</w:t>
      </w:r>
      <w:r w:rsidRPr="007D2BDC">
        <w:rPr>
          <w:rFonts w:ascii="Times New Roman" w:hAnsi="Times New Roman" w:cs="Times New Roman"/>
          <w:sz w:val="24"/>
          <w:szCs w:val="24"/>
        </w:rPr>
        <w:t>.</w:t>
      </w:r>
    </w:p>
    <w:sectPr w:rsidR="008918CA" w:rsidRPr="00087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lay">
    <w:charset w:val="00"/>
    <w:family w:val="auto"/>
    <w:pitch w:val="default"/>
  </w:font>
  <w:font w:name="Gill Sans">
    <w:panose1 w:val="020B0502020104020203"/>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822" w:hanging="361"/>
      </w:pPr>
      <w:rPr>
        <w:rFonts w:ascii="Wingdings" w:hAnsi="Wingdings" w:cs="Wingdings"/>
        <w:b w:val="0"/>
        <w:bCs w:val="0"/>
        <w:i w:val="0"/>
        <w:iCs w:val="0"/>
        <w:spacing w:val="0"/>
        <w:w w:val="100"/>
        <w:sz w:val="22"/>
        <w:szCs w:val="22"/>
      </w:rPr>
    </w:lvl>
    <w:lvl w:ilvl="1">
      <w:numFmt w:val="bullet"/>
      <w:lvlText w:val="•"/>
      <w:lvlJc w:val="left"/>
      <w:pPr>
        <w:ind w:left="1684" w:hanging="361"/>
      </w:pPr>
    </w:lvl>
    <w:lvl w:ilvl="2">
      <w:numFmt w:val="bullet"/>
      <w:lvlText w:val="•"/>
      <w:lvlJc w:val="left"/>
      <w:pPr>
        <w:ind w:left="2548" w:hanging="361"/>
      </w:pPr>
    </w:lvl>
    <w:lvl w:ilvl="3">
      <w:numFmt w:val="bullet"/>
      <w:lvlText w:val="•"/>
      <w:lvlJc w:val="left"/>
      <w:pPr>
        <w:ind w:left="3412" w:hanging="361"/>
      </w:pPr>
    </w:lvl>
    <w:lvl w:ilvl="4">
      <w:numFmt w:val="bullet"/>
      <w:lvlText w:val="•"/>
      <w:lvlJc w:val="left"/>
      <w:pPr>
        <w:ind w:left="4276" w:hanging="361"/>
      </w:pPr>
    </w:lvl>
    <w:lvl w:ilvl="5">
      <w:numFmt w:val="bullet"/>
      <w:lvlText w:val="•"/>
      <w:lvlJc w:val="left"/>
      <w:pPr>
        <w:ind w:left="5140" w:hanging="361"/>
      </w:pPr>
    </w:lvl>
    <w:lvl w:ilvl="6">
      <w:numFmt w:val="bullet"/>
      <w:lvlText w:val="•"/>
      <w:lvlJc w:val="left"/>
      <w:pPr>
        <w:ind w:left="6004" w:hanging="361"/>
      </w:pPr>
    </w:lvl>
    <w:lvl w:ilvl="7">
      <w:numFmt w:val="bullet"/>
      <w:lvlText w:val="•"/>
      <w:lvlJc w:val="left"/>
      <w:pPr>
        <w:ind w:left="6868" w:hanging="361"/>
      </w:pPr>
    </w:lvl>
    <w:lvl w:ilvl="8">
      <w:numFmt w:val="bullet"/>
      <w:lvlText w:val="•"/>
      <w:lvlJc w:val="left"/>
      <w:pPr>
        <w:ind w:left="7732" w:hanging="361"/>
      </w:pPr>
    </w:lvl>
  </w:abstractNum>
  <w:abstractNum w:abstractNumId="1" w15:restartNumberingAfterBreak="0">
    <w:nsid w:val="00020B45"/>
    <w:multiLevelType w:val="singleLevel"/>
    <w:tmpl w:val="9954DAF4"/>
    <w:lvl w:ilvl="0">
      <w:start w:val="1"/>
      <w:numFmt w:val="bullet"/>
      <w:pStyle w:val="Bullet"/>
      <w:lvlText w:val=""/>
      <w:lvlJc w:val="left"/>
      <w:pPr>
        <w:tabs>
          <w:tab w:val="num" w:pos="720"/>
        </w:tabs>
        <w:ind w:left="720" w:hanging="360"/>
      </w:pPr>
      <w:rPr>
        <w:rFonts w:ascii="Symbol" w:hAnsi="Symbol" w:hint="default"/>
      </w:rPr>
    </w:lvl>
  </w:abstractNum>
  <w:abstractNum w:abstractNumId="2" w15:restartNumberingAfterBreak="0">
    <w:nsid w:val="0BFD0DB9"/>
    <w:multiLevelType w:val="hybridMultilevel"/>
    <w:tmpl w:val="924A9432"/>
    <w:lvl w:ilvl="0" w:tplc="3B1643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665C6"/>
    <w:multiLevelType w:val="hybridMultilevel"/>
    <w:tmpl w:val="DCB0E724"/>
    <w:lvl w:ilvl="0" w:tplc="BC0EF04A">
      <w:start w:val="1"/>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F653B"/>
    <w:multiLevelType w:val="hybridMultilevel"/>
    <w:tmpl w:val="A6161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160A5"/>
    <w:multiLevelType w:val="hybridMultilevel"/>
    <w:tmpl w:val="B09AB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76849"/>
    <w:multiLevelType w:val="hybridMultilevel"/>
    <w:tmpl w:val="65CE1F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5866FB"/>
    <w:multiLevelType w:val="hybridMultilevel"/>
    <w:tmpl w:val="548015FC"/>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AD0473C"/>
    <w:multiLevelType w:val="hybridMultilevel"/>
    <w:tmpl w:val="14542886"/>
    <w:lvl w:ilvl="0" w:tplc="E3446226">
      <w:start w:val="1"/>
      <w:numFmt w:val="bullet"/>
      <w:lvlText w:val=""/>
      <w:lvlJc w:val="left"/>
      <w:pPr>
        <w:ind w:left="360" w:hanging="360"/>
      </w:pPr>
      <w:rPr>
        <w:rFonts w:ascii="Symbol" w:hAnsi="Symbol" w:hint="default"/>
      </w:rPr>
    </w:lvl>
    <w:lvl w:ilvl="1" w:tplc="D0A604DA">
      <w:start w:val="1"/>
      <w:numFmt w:val="bullet"/>
      <w:lvlText w:val="o"/>
      <w:lvlJc w:val="left"/>
      <w:pPr>
        <w:ind w:left="1080" w:hanging="360"/>
      </w:pPr>
      <w:rPr>
        <w:rFonts w:ascii="Courier New" w:hAnsi="Courier New" w:cs="Courier New" w:hint="default"/>
      </w:rPr>
    </w:lvl>
    <w:lvl w:ilvl="2" w:tplc="76646B68" w:tentative="1">
      <w:start w:val="1"/>
      <w:numFmt w:val="bullet"/>
      <w:lvlText w:val=""/>
      <w:lvlJc w:val="left"/>
      <w:pPr>
        <w:ind w:left="1800" w:hanging="360"/>
      </w:pPr>
      <w:rPr>
        <w:rFonts w:ascii="Wingdings" w:hAnsi="Wingdings" w:hint="default"/>
      </w:rPr>
    </w:lvl>
    <w:lvl w:ilvl="3" w:tplc="0AC81A04" w:tentative="1">
      <w:start w:val="1"/>
      <w:numFmt w:val="bullet"/>
      <w:lvlText w:val=""/>
      <w:lvlJc w:val="left"/>
      <w:pPr>
        <w:ind w:left="2520" w:hanging="360"/>
      </w:pPr>
      <w:rPr>
        <w:rFonts w:ascii="Symbol" w:hAnsi="Symbol" w:hint="default"/>
      </w:rPr>
    </w:lvl>
    <w:lvl w:ilvl="4" w:tplc="7AE2BF94" w:tentative="1">
      <w:start w:val="1"/>
      <w:numFmt w:val="bullet"/>
      <w:lvlText w:val="o"/>
      <w:lvlJc w:val="left"/>
      <w:pPr>
        <w:ind w:left="3240" w:hanging="360"/>
      </w:pPr>
      <w:rPr>
        <w:rFonts w:ascii="Courier New" w:hAnsi="Courier New" w:cs="Courier New" w:hint="default"/>
      </w:rPr>
    </w:lvl>
    <w:lvl w:ilvl="5" w:tplc="303E4578" w:tentative="1">
      <w:start w:val="1"/>
      <w:numFmt w:val="bullet"/>
      <w:lvlText w:val=""/>
      <w:lvlJc w:val="left"/>
      <w:pPr>
        <w:ind w:left="3960" w:hanging="360"/>
      </w:pPr>
      <w:rPr>
        <w:rFonts w:ascii="Wingdings" w:hAnsi="Wingdings" w:hint="default"/>
      </w:rPr>
    </w:lvl>
    <w:lvl w:ilvl="6" w:tplc="5DE2124C" w:tentative="1">
      <w:start w:val="1"/>
      <w:numFmt w:val="bullet"/>
      <w:lvlText w:val=""/>
      <w:lvlJc w:val="left"/>
      <w:pPr>
        <w:ind w:left="4680" w:hanging="360"/>
      </w:pPr>
      <w:rPr>
        <w:rFonts w:ascii="Symbol" w:hAnsi="Symbol" w:hint="default"/>
      </w:rPr>
    </w:lvl>
    <w:lvl w:ilvl="7" w:tplc="50309DC0" w:tentative="1">
      <w:start w:val="1"/>
      <w:numFmt w:val="bullet"/>
      <w:lvlText w:val="o"/>
      <w:lvlJc w:val="left"/>
      <w:pPr>
        <w:ind w:left="5400" w:hanging="360"/>
      </w:pPr>
      <w:rPr>
        <w:rFonts w:ascii="Courier New" w:hAnsi="Courier New" w:cs="Courier New" w:hint="default"/>
      </w:rPr>
    </w:lvl>
    <w:lvl w:ilvl="8" w:tplc="54662800" w:tentative="1">
      <w:start w:val="1"/>
      <w:numFmt w:val="bullet"/>
      <w:lvlText w:val=""/>
      <w:lvlJc w:val="left"/>
      <w:pPr>
        <w:ind w:left="6120" w:hanging="360"/>
      </w:pPr>
      <w:rPr>
        <w:rFonts w:ascii="Wingdings" w:hAnsi="Wingdings" w:hint="default"/>
      </w:rPr>
    </w:lvl>
  </w:abstractNum>
  <w:abstractNum w:abstractNumId="9" w15:restartNumberingAfterBreak="0">
    <w:nsid w:val="56A25513"/>
    <w:multiLevelType w:val="hybridMultilevel"/>
    <w:tmpl w:val="73CA9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8272B8"/>
    <w:multiLevelType w:val="hybridMultilevel"/>
    <w:tmpl w:val="317CD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043C6"/>
    <w:multiLevelType w:val="hybridMultilevel"/>
    <w:tmpl w:val="7DD86A24"/>
    <w:lvl w:ilvl="0" w:tplc="BC0EF04A">
      <w:start w:val="1"/>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0E3EB1"/>
    <w:multiLevelType w:val="hybridMultilevel"/>
    <w:tmpl w:val="0E705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B22D39"/>
    <w:multiLevelType w:val="hybridMultilevel"/>
    <w:tmpl w:val="C63CA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AD78EA"/>
    <w:multiLevelType w:val="hybridMultilevel"/>
    <w:tmpl w:val="EC60B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583A3D"/>
    <w:multiLevelType w:val="hybridMultilevel"/>
    <w:tmpl w:val="098A53DE"/>
    <w:lvl w:ilvl="0" w:tplc="DF8A4D3E">
      <w:start w:val="1"/>
      <w:numFmt w:val="decimal"/>
      <w:lvlText w:val="%1."/>
      <w:lvlJc w:val="left"/>
      <w:pPr>
        <w:ind w:left="360" w:hanging="360"/>
      </w:pPr>
    </w:lvl>
    <w:lvl w:ilvl="1" w:tplc="9224E216" w:tentative="1">
      <w:start w:val="1"/>
      <w:numFmt w:val="lowerLetter"/>
      <w:lvlText w:val="%2."/>
      <w:lvlJc w:val="left"/>
      <w:pPr>
        <w:ind w:left="1080" w:hanging="360"/>
      </w:pPr>
    </w:lvl>
    <w:lvl w:ilvl="2" w:tplc="27AA26B4" w:tentative="1">
      <w:start w:val="1"/>
      <w:numFmt w:val="lowerRoman"/>
      <w:lvlText w:val="%3."/>
      <w:lvlJc w:val="right"/>
      <w:pPr>
        <w:ind w:left="1800" w:hanging="180"/>
      </w:pPr>
    </w:lvl>
    <w:lvl w:ilvl="3" w:tplc="23E6A0FA" w:tentative="1">
      <w:start w:val="1"/>
      <w:numFmt w:val="decimal"/>
      <w:lvlText w:val="%4."/>
      <w:lvlJc w:val="left"/>
      <w:pPr>
        <w:ind w:left="2520" w:hanging="360"/>
      </w:pPr>
    </w:lvl>
    <w:lvl w:ilvl="4" w:tplc="110A0302" w:tentative="1">
      <w:start w:val="1"/>
      <w:numFmt w:val="lowerLetter"/>
      <w:lvlText w:val="%5."/>
      <w:lvlJc w:val="left"/>
      <w:pPr>
        <w:ind w:left="3240" w:hanging="360"/>
      </w:pPr>
    </w:lvl>
    <w:lvl w:ilvl="5" w:tplc="B1802430" w:tentative="1">
      <w:start w:val="1"/>
      <w:numFmt w:val="lowerRoman"/>
      <w:lvlText w:val="%6."/>
      <w:lvlJc w:val="right"/>
      <w:pPr>
        <w:ind w:left="3960" w:hanging="180"/>
      </w:pPr>
    </w:lvl>
    <w:lvl w:ilvl="6" w:tplc="99CA6154" w:tentative="1">
      <w:start w:val="1"/>
      <w:numFmt w:val="decimal"/>
      <w:lvlText w:val="%7."/>
      <w:lvlJc w:val="left"/>
      <w:pPr>
        <w:ind w:left="4680" w:hanging="360"/>
      </w:pPr>
    </w:lvl>
    <w:lvl w:ilvl="7" w:tplc="2F3C707C" w:tentative="1">
      <w:start w:val="1"/>
      <w:numFmt w:val="lowerLetter"/>
      <w:lvlText w:val="%8."/>
      <w:lvlJc w:val="left"/>
      <w:pPr>
        <w:ind w:left="5400" w:hanging="360"/>
      </w:pPr>
    </w:lvl>
    <w:lvl w:ilvl="8" w:tplc="A2425E52" w:tentative="1">
      <w:start w:val="1"/>
      <w:numFmt w:val="lowerRoman"/>
      <w:lvlText w:val="%9."/>
      <w:lvlJc w:val="right"/>
      <w:pPr>
        <w:ind w:left="6120" w:hanging="180"/>
      </w:pPr>
    </w:lvl>
  </w:abstractNum>
  <w:num w:numId="1" w16cid:durableId="365646021">
    <w:abstractNumId w:val="3"/>
  </w:num>
  <w:num w:numId="2" w16cid:durableId="1370109100">
    <w:abstractNumId w:val="11"/>
  </w:num>
  <w:num w:numId="3" w16cid:durableId="2044091846">
    <w:abstractNumId w:val="2"/>
  </w:num>
  <w:num w:numId="4" w16cid:durableId="765810499">
    <w:abstractNumId w:val="1"/>
  </w:num>
  <w:num w:numId="5" w16cid:durableId="451949075">
    <w:abstractNumId w:val="15"/>
  </w:num>
  <w:num w:numId="6" w16cid:durableId="1677271220">
    <w:abstractNumId w:val="6"/>
  </w:num>
  <w:num w:numId="7" w16cid:durableId="1493712633">
    <w:abstractNumId w:val="8"/>
  </w:num>
  <w:num w:numId="8" w16cid:durableId="1575628392">
    <w:abstractNumId w:val="14"/>
  </w:num>
  <w:num w:numId="9" w16cid:durableId="1442651037">
    <w:abstractNumId w:val="0"/>
  </w:num>
  <w:num w:numId="10" w16cid:durableId="1753887154">
    <w:abstractNumId w:val="5"/>
  </w:num>
  <w:num w:numId="11" w16cid:durableId="2126461252">
    <w:abstractNumId w:val="7"/>
  </w:num>
  <w:num w:numId="12" w16cid:durableId="677538851">
    <w:abstractNumId w:val="9"/>
  </w:num>
  <w:num w:numId="13" w16cid:durableId="599996750">
    <w:abstractNumId w:val="10"/>
  </w:num>
  <w:num w:numId="14" w16cid:durableId="177668931">
    <w:abstractNumId w:val="13"/>
  </w:num>
  <w:num w:numId="15" w16cid:durableId="1592275313">
    <w:abstractNumId w:val="12"/>
  </w:num>
  <w:num w:numId="16" w16cid:durableId="339435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798"/>
    <w:rsid w:val="000012F9"/>
    <w:rsid w:val="000018D7"/>
    <w:rsid w:val="00010FD6"/>
    <w:rsid w:val="000163BB"/>
    <w:rsid w:val="00017B12"/>
    <w:rsid w:val="00017FF8"/>
    <w:rsid w:val="00021086"/>
    <w:rsid w:val="00026844"/>
    <w:rsid w:val="000279E5"/>
    <w:rsid w:val="00027EBD"/>
    <w:rsid w:val="000310D4"/>
    <w:rsid w:val="0003127D"/>
    <w:rsid w:val="000356D8"/>
    <w:rsid w:val="00036037"/>
    <w:rsid w:val="000404A8"/>
    <w:rsid w:val="00040E24"/>
    <w:rsid w:val="00043947"/>
    <w:rsid w:val="00045380"/>
    <w:rsid w:val="000458CA"/>
    <w:rsid w:val="00050D7F"/>
    <w:rsid w:val="0005189C"/>
    <w:rsid w:val="00052BF1"/>
    <w:rsid w:val="000540B8"/>
    <w:rsid w:val="000547AA"/>
    <w:rsid w:val="00054B67"/>
    <w:rsid w:val="00055AFB"/>
    <w:rsid w:val="00055B33"/>
    <w:rsid w:val="00057E48"/>
    <w:rsid w:val="00061407"/>
    <w:rsid w:val="00061B76"/>
    <w:rsid w:val="00061E6F"/>
    <w:rsid w:val="00062726"/>
    <w:rsid w:val="00062AFB"/>
    <w:rsid w:val="0006459E"/>
    <w:rsid w:val="00064D3F"/>
    <w:rsid w:val="000666AA"/>
    <w:rsid w:val="00070903"/>
    <w:rsid w:val="00073014"/>
    <w:rsid w:val="000764A1"/>
    <w:rsid w:val="0008112E"/>
    <w:rsid w:val="0008141C"/>
    <w:rsid w:val="00084619"/>
    <w:rsid w:val="00087A0F"/>
    <w:rsid w:val="00090C44"/>
    <w:rsid w:val="00093F0C"/>
    <w:rsid w:val="000961B0"/>
    <w:rsid w:val="00096EDA"/>
    <w:rsid w:val="000974A7"/>
    <w:rsid w:val="000A181F"/>
    <w:rsid w:val="000A3476"/>
    <w:rsid w:val="000A6A21"/>
    <w:rsid w:val="000B0066"/>
    <w:rsid w:val="000B0413"/>
    <w:rsid w:val="000B0497"/>
    <w:rsid w:val="000B2029"/>
    <w:rsid w:val="000B220F"/>
    <w:rsid w:val="000B69AE"/>
    <w:rsid w:val="000B6A3F"/>
    <w:rsid w:val="000C19AE"/>
    <w:rsid w:val="000C2237"/>
    <w:rsid w:val="000C299C"/>
    <w:rsid w:val="000C5DCE"/>
    <w:rsid w:val="000C691D"/>
    <w:rsid w:val="000C7130"/>
    <w:rsid w:val="000D123F"/>
    <w:rsid w:val="000D3C24"/>
    <w:rsid w:val="000D59CE"/>
    <w:rsid w:val="000D615F"/>
    <w:rsid w:val="000D7F79"/>
    <w:rsid w:val="000E0F12"/>
    <w:rsid w:val="000E2941"/>
    <w:rsid w:val="000E3EC4"/>
    <w:rsid w:val="000E43AF"/>
    <w:rsid w:val="000E43B4"/>
    <w:rsid w:val="000E6707"/>
    <w:rsid w:val="000F0DE7"/>
    <w:rsid w:val="000F1FAF"/>
    <w:rsid w:val="000F2154"/>
    <w:rsid w:val="000F3F2D"/>
    <w:rsid w:val="000F60AB"/>
    <w:rsid w:val="00100AA6"/>
    <w:rsid w:val="0010140E"/>
    <w:rsid w:val="00101860"/>
    <w:rsid w:val="0010207C"/>
    <w:rsid w:val="001054B3"/>
    <w:rsid w:val="00107021"/>
    <w:rsid w:val="001109A0"/>
    <w:rsid w:val="00112FA1"/>
    <w:rsid w:val="00114D3D"/>
    <w:rsid w:val="00117C55"/>
    <w:rsid w:val="00117C62"/>
    <w:rsid w:val="0012012C"/>
    <w:rsid w:val="001223A3"/>
    <w:rsid w:val="00122EAC"/>
    <w:rsid w:val="00122FE9"/>
    <w:rsid w:val="00124D66"/>
    <w:rsid w:val="00127EBA"/>
    <w:rsid w:val="0013185C"/>
    <w:rsid w:val="0013188C"/>
    <w:rsid w:val="00133163"/>
    <w:rsid w:val="0013405C"/>
    <w:rsid w:val="00142A8F"/>
    <w:rsid w:val="00145D88"/>
    <w:rsid w:val="00147ED4"/>
    <w:rsid w:val="00150015"/>
    <w:rsid w:val="00150085"/>
    <w:rsid w:val="00150279"/>
    <w:rsid w:val="00150957"/>
    <w:rsid w:val="00152BA1"/>
    <w:rsid w:val="001530D1"/>
    <w:rsid w:val="00154C35"/>
    <w:rsid w:val="00154D16"/>
    <w:rsid w:val="0015525C"/>
    <w:rsid w:val="0015772B"/>
    <w:rsid w:val="0016004C"/>
    <w:rsid w:val="001637D6"/>
    <w:rsid w:val="0016556A"/>
    <w:rsid w:val="001712B1"/>
    <w:rsid w:val="001722DC"/>
    <w:rsid w:val="00172385"/>
    <w:rsid w:val="00175265"/>
    <w:rsid w:val="00175960"/>
    <w:rsid w:val="00176B47"/>
    <w:rsid w:val="001812D8"/>
    <w:rsid w:val="001822BF"/>
    <w:rsid w:val="001827B1"/>
    <w:rsid w:val="001830C6"/>
    <w:rsid w:val="00184C71"/>
    <w:rsid w:val="00190792"/>
    <w:rsid w:val="0019159C"/>
    <w:rsid w:val="001919D6"/>
    <w:rsid w:val="00192757"/>
    <w:rsid w:val="0019296A"/>
    <w:rsid w:val="0019297C"/>
    <w:rsid w:val="00192CF6"/>
    <w:rsid w:val="00194C00"/>
    <w:rsid w:val="001951A7"/>
    <w:rsid w:val="00196030"/>
    <w:rsid w:val="001A0BC8"/>
    <w:rsid w:val="001A3F2B"/>
    <w:rsid w:val="001A402A"/>
    <w:rsid w:val="001A5690"/>
    <w:rsid w:val="001A660A"/>
    <w:rsid w:val="001A7384"/>
    <w:rsid w:val="001B1FEB"/>
    <w:rsid w:val="001B207C"/>
    <w:rsid w:val="001B27A6"/>
    <w:rsid w:val="001B3702"/>
    <w:rsid w:val="001B3AA2"/>
    <w:rsid w:val="001B6773"/>
    <w:rsid w:val="001C0F73"/>
    <w:rsid w:val="001C2587"/>
    <w:rsid w:val="001C2AC1"/>
    <w:rsid w:val="001C374A"/>
    <w:rsid w:val="001C3EF7"/>
    <w:rsid w:val="001C4F20"/>
    <w:rsid w:val="001C69FE"/>
    <w:rsid w:val="001D4202"/>
    <w:rsid w:val="001D55DD"/>
    <w:rsid w:val="001D74E8"/>
    <w:rsid w:val="001E0D13"/>
    <w:rsid w:val="001E33BF"/>
    <w:rsid w:val="001E348A"/>
    <w:rsid w:val="001E6A40"/>
    <w:rsid w:val="001F346D"/>
    <w:rsid w:val="001F3520"/>
    <w:rsid w:val="001F4EA4"/>
    <w:rsid w:val="001F577E"/>
    <w:rsid w:val="001F6E81"/>
    <w:rsid w:val="00201879"/>
    <w:rsid w:val="00201EC3"/>
    <w:rsid w:val="00201FB4"/>
    <w:rsid w:val="00203734"/>
    <w:rsid w:val="002041C1"/>
    <w:rsid w:val="00204FCA"/>
    <w:rsid w:val="00206A5D"/>
    <w:rsid w:val="00206EF7"/>
    <w:rsid w:val="00207D05"/>
    <w:rsid w:val="002159DA"/>
    <w:rsid w:val="00216A85"/>
    <w:rsid w:val="002206AB"/>
    <w:rsid w:val="00220A4D"/>
    <w:rsid w:val="00222007"/>
    <w:rsid w:val="00222812"/>
    <w:rsid w:val="00222E44"/>
    <w:rsid w:val="0022449C"/>
    <w:rsid w:val="0022462E"/>
    <w:rsid w:val="002332A8"/>
    <w:rsid w:val="0023405A"/>
    <w:rsid w:val="00235370"/>
    <w:rsid w:val="00236019"/>
    <w:rsid w:val="00236E8C"/>
    <w:rsid w:val="0024362E"/>
    <w:rsid w:val="00243E0F"/>
    <w:rsid w:val="00245469"/>
    <w:rsid w:val="0024592F"/>
    <w:rsid w:val="00251EC5"/>
    <w:rsid w:val="00254672"/>
    <w:rsid w:val="00261EB6"/>
    <w:rsid w:val="00262B22"/>
    <w:rsid w:val="00262C8C"/>
    <w:rsid w:val="00264A3E"/>
    <w:rsid w:val="00266D8E"/>
    <w:rsid w:val="00273C62"/>
    <w:rsid w:val="0027573D"/>
    <w:rsid w:val="00277503"/>
    <w:rsid w:val="002825BF"/>
    <w:rsid w:val="00283BBD"/>
    <w:rsid w:val="00283CF4"/>
    <w:rsid w:val="00284EDC"/>
    <w:rsid w:val="00285105"/>
    <w:rsid w:val="002853C6"/>
    <w:rsid w:val="00287E95"/>
    <w:rsid w:val="0029024D"/>
    <w:rsid w:val="00291C85"/>
    <w:rsid w:val="00292138"/>
    <w:rsid w:val="002929B6"/>
    <w:rsid w:val="00295920"/>
    <w:rsid w:val="002963EC"/>
    <w:rsid w:val="002A152F"/>
    <w:rsid w:val="002A7289"/>
    <w:rsid w:val="002A7857"/>
    <w:rsid w:val="002B3483"/>
    <w:rsid w:val="002B654E"/>
    <w:rsid w:val="002B663B"/>
    <w:rsid w:val="002C052D"/>
    <w:rsid w:val="002C236D"/>
    <w:rsid w:val="002C342D"/>
    <w:rsid w:val="002D1C51"/>
    <w:rsid w:val="002D3367"/>
    <w:rsid w:val="002D5437"/>
    <w:rsid w:val="002D6D9A"/>
    <w:rsid w:val="002E0574"/>
    <w:rsid w:val="002E4E8D"/>
    <w:rsid w:val="002E585D"/>
    <w:rsid w:val="002E6831"/>
    <w:rsid w:val="002F038C"/>
    <w:rsid w:val="002F1555"/>
    <w:rsid w:val="002F52EE"/>
    <w:rsid w:val="002F5728"/>
    <w:rsid w:val="002F6E0A"/>
    <w:rsid w:val="002F79DF"/>
    <w:rsid w:val="00301D88"/>
    <w:rsid w:val="003024FF"/>
    <w:rsid w:val="0030552F"/>
    <w:rsid w:val="003116B5"/>
    <w:rsid w:val="00312BBB"/>
    <w:rsid w:val="0031534C"/>
    <w:rsid w:val="00315C2B"/>
    <w:rsid w:val="003208AF"/>
    <w:rsid w:val="00322A05"/>
    <w:rsid w:val="0032482A"/>
    <w:rsid w:val="00324B31"/>
    <w:rsid w:val="0032533B"/>
    <w:rsid w:val="00326D9C"/>
    <w:rsid w:val="00327F7E"/>
    <w:rsid w:val="00330B98"/>
    <w:rsid w:val="0033230A"/>
    <w:rsid w:val="00333EA0"/>
    <w:rsid w:val="00336AD4"/>
    <w:rsid w:val="0033725B"/>
    <w:rsid w:val="0033757A"/>
    <w:rsid w:val="003409C4"/>
    <w:rsid w:val="00342701"/>
    <w:rsid w:val="003429B6"/>
    <w:rsid w:val="003431D8"/>
    <w:rsid w:val="00346557"/>
    <w:rsid w:val="00347975"/>
    <w:rsid w:val="00347F26"/>
    <w:rsid w:val="0035152B"/>
    <w:rsid w:val="00351575"/>
    <w:rsid w:val="003523CE"/>
    <w:rsid w:val="003525F2"/>
    <w:rsid w:val="00360DFF"/>
    <w:rsid w:val="00363B30"/>
    <w:rsid w:val="00364714"/>
    <w:rsid w:val="00367AD2"/>
    <w:rsid w:val="003734F3"/>
    <w:rsid w:val="00374C86"/>
    <w:rsid w:val="00375B81"/>
    <w:rsid w:val="00375BBA"/>
    <w:rsid w:val="00376D62"/>
    <w:rsid w:val="00377469"/>
    <w:rsid w:val="0038079F"/>
    <w:rsid w:val="00380B92"/>
    <w:rsid w:val="00382695"/>
    <w:rsid w:val="00382DA6"/>
    <w:rsid w:val="00386E82"/>
    <w:rsid w:val="00390D9A"/>
    <w:rsid w:val="00392062"/>
    <w:rsid w:val="00392B56"/>
    <w:rsid w:val="00392C2F"/>
    <w:rsid w:val="00393F1F"/>
    <w:rsid w:val="00396A80"/>
    <w:rsid w:val="003A0267"/>
    <w:rsid w:val="003A5877"/>
    <w:rsid w:val="003A7179"/>
    <w:rsid w:val="003B4FD0"/>
    <w:rsid w:val="003B625D"/>
    <w:rsid w:val="003C0418"/>
    <w:rsid w:val="003C40E6"/>
    <w:rsid w:val="003C5EDC"/>
    <w:rsid w:val="003C738B"/>
    <w:rsid w:val="003D1E96"/>
    <w:rsid w:val="003D3972"/>
    <w:rsid w:val="003D6301"/>
    <w:rsid w:val="003E2295"/>
    <w:rsid w:val="003E2C57"/>
    <w:rsid w:val="003E4C75"/>
    <w:rsid w:val="003E7D15"/>
    <w:rsid w:val="003F0280"/>
    <w:rsid w:val="003F1426"/>
    <w:rsid w:val="003F318F"/>
    <w:rsid w:val="003F4016"/>
    <w:rsid w:val="003F5AFB"/>
    <w:rsid w:val="003F78E7"/>
    <w:rsid w:val="00400145"/>
    <w:rsid w:val="00402510"/>
    <w:rsid w:val="0040297E"/>
    <w:rsid w:val="00403359"/>
    <w:rsid w:val="00406012"/>
    <w:rsid w:val="00406EBB"/>
    <w:rsid w:val="0041052E"/>
    <w:rsid w:val="00410A34"/>
    <w:rsid w:val="0041280C"/>
    <w:rsid w:val="004165BE"/>
    <w:rsid w:val="00420F46"/>
    <w:rsid w:val="004218F5"/>
    <w:rsid w:val="004256A6"/>
    <w:rsid w:val="00433D89"/>
    <w:rsid w:val="00435AF6"/>
    <w:rsid w:val="00441FA1"/>
    <w:rsid w:val="004431E7"/>
    <w:rsid w:val="00444045"/>
    <w:rsid w:val="00444A6F"/>
    <w:rsid w:val="00444B95"/>
    <w:rsid w:val="00446BE0"/>
    <w:rsid w:val="004471F9"/>
    <w:rsid w:val="004523E4"/>
    <w:rsid w:val="00457D68"/>
    <w:rsid w:val="00460551"/>
    <w:rsid w:val="00465313"/>
    <w:rsid w:val="00465ABF"/>
    <w:rsid w:val="00466A5F"/>
    <w:rsid w:val="00467ED7"/>
    <w:rsid w:val="0047624B"/>
    <w:rsid w:val="004835CB"/>
    <w:rsid w:val="00486257"/>
    <w:rsid w:val="00486D91"/>
    <w:rsid w:val="00490761"/>
    <w:rsid w:val="00490FB0"/>
    <w:rsid w:val="00491D44"/>
    <w:rsid w:val="004947B0"/>
    <w:rsid w:val="004A0829"/>
    <w:rsid w:val="004A1B1F"/>
    <w:rsid w:val="004A256F"/>
    <w:rsid w:val="004A2B2A"/>
    <w:rsid w:val="004A2BAE"/>
    <w:rsid w:val="004A4F0B"/>
    <w:rsid w:val="004A6F0B"/>
    <w:rsid w:val="004A7A31"/>
    <w:rsid w:val="004B14DF"/>
    <w:rsid w:val="004B19AE"/>
    <w:rsid w:val="004B57CA"/>
    <w:rsid w:val="004B7D48"/>
    <w:rsid w:val="004C0BAA"/>
    <w:rsid w:val="004C2773"/>
    <w:rsid w:val="004C4651"/>
    <w:rsid w:val="004C5752"/>
    <w:rsid w:val="004C6C95"/>
    <w:rsid w:val="004D092A"/>
    <w:rsid w:val="004D2C6B"/>
    <w:rsid w:val="004D4496"/>
    <w:rsid w:val="004D59E4"/>
    <w:rsid w:val="004E0F7A"/>
    <w:rsid w:val="004E4119"/>
    <w:rsid w:val="004E478C"/>
    <w:rsid w:val="004E5188"/>
    <w:rsid w:val="004E55EB"/>
    <w:rsid w:val="004F0553"/>
    <w:rsid w:val="004F0DE9"/>
    <w:rsid w:val="004F2517"/>
    <w:rsid w:val="004F292C"/>
    <w:rsid w:val="004F39FE"/>
    <w:rsid w:val="004F7760"/>
    <w:rsid w:val="0050189B"/>
    <w:rsid w:val="005024DC"/>
    <w:rsid w:val="005036EF"/>
    <w:rsid w:val="00503D71"/>
    <w:rsid w:val="005074FE"/>
    <w:rsid w:val="005118E0"/>
    <w:rsid w:val="00511D44"/>
    <w:rsid w:val="00513A39"/>
    <w:rsid w:val="00514A3E"/>
    <w:rsid w:val="00515787"/>
    <w:rsid w:val="00516430"/>
    <w:rsid w:val="005224FB"/>
    <w:rsid w:val="00522C07"/>
    <w:rsid w:val="00523CAA"/>
    <w:rsid w:val="00525197"/>
    <w:rsid w:val="00526212"/>
    <w:rsid w:val="00526D9E"/>
    <w:rsid w:val="00531E40"/>
    <w:rsid w:val="00534497"/>
    <w:rsid w:val="005349A7"/>
    <w:rsid w:val="00535E62"/>
    <w:rsid w:val="00540614"/>
    <w:rsid w:val="00540E6D"/>
    <w:rsid w:val="00540EF8"/>
    <w:rsid w:val="00542D4F"/>
    <w:rsid w:val="00545676"/>
    <w:rsid w:val="0054650F"/>
    <w:rsid w:val="0054678E"/>
    <w:rsid w:val="005472B2"/>
    <w:rsid w:val="005475F3"/>
    <w:rsid w:val="0054786D"/>
    <w:rsid w:val="00551BC6"/>
    <w:rsid w:val="005575B4"/>
    <w:rsid w:val="0056008A"/>
    <w:rsid w:val="00564088"/>
    <w:rsid w:val="00564931"/>
    <w:rsid w:val="00566522"/>
    <w:rsid w:val="00566A45"/>
    <w:rsid w:val="00567F46"/>
    <w:rsid w:val="005737E6"/>
    <w:rsid w:val="00576A3D"/>
    <w:rsid w:val="00580D62"/>
    <w:rsid w:val="005819BA"/>
    <w:rsid w:val="0058280B"/>
    <w:rsid w:val="00583626"/>
    <w:rsid w:val="00584C0C"/>
    <w:rsid w:val="00585DB6"/>
    <w:rsid w:val="005868E3"/>
    <w:rsid w:val="00587034"/>
    <w:rsid w:val="005917DF"/>
    <w:rsid w:val="00592561"/>
    <w:rsid w:val="005933A2"/>
    <w:rsid w:val="00593CC6"/>
    <w:rsid w:val="00594208"/>
    <w:rsid w:val="0059509C"/>
    <w:rsid w:val="00595F97"/>
    <w:rsid w:val="005A0D8C"/>
    <w:rsid w:val="005A1819"/>
    <w:rsid w:val="005A29AD"/>
    <w:rsid w:val="005A3743"/>
    <w:rsid w:val="005A3C72"/>
    <w:rsid w:val="005A3FAA"/>
    <w:rsid w:val="005A5C83"/>
    <w:rsid w:val="005A778A"/>
    <w:rsid w:val="005B1518"/>
    <w:rsid w:val="005B28F5"/>
    <w:rsid w:val="005B4B29"/>
    <w:rsid w:val="005B5B92"/>
    <w:rsid w:val="005C037F"/>
    <w:rsid w:val="005C0D5F"/>
    <w:rsid w:val="005C1C22"/>
    <w:rsid w:val="005C5823"/>
    <w:rsid w:val="005C608A"/>
    <w:rsid w:val="005C7CE3"/>
    <w:rsid w:val="005D23DA"/>
    <w:rsid w:val="005D304C"/>
    <w:rsid w:val="005D536A"/>
    <w:rsid w:val="005E0BCE"/>
    <w:rsid w:val="005E1FC3"/>
    <w:rsid w:val="005E386D"/>
    <w:rsid w:val="005E5A69"/>
    <w:rsid w:val="005F11B8"/>
    <w:rsid w:val="005F59BD"/>
    <w:rsid w:val="005F5E83"/>
    <w:rsid w:val="005F69A6"/>
    <w:rsid w:val="005F6E39"/>
    <w:rsid w:val="005F73A3"/>
    <w:rsid w:val="0060163F"/>
    <w:rsid w:val="006041FD"/>
    <w:rsid w:val="00604787"/>
    <w:rsid w:val="0060673F"/>
    <w:rsid w:val="00606DC3"/>
    <w:rsid w:val="00607A2B"/>
    <w:rsid w:val="00607B69"/>
    <w:rsid w:val="00612CF3"/>
    <w:rsid w:val="0061328F"/>
    <w:rsid w:val="0061382D"/>
    <w:rsid w:val="00621336"/>
    <w:rsid w:val="006219F6"/>
    <w:rsid w:val="00623448"/>
    <w:rsid w:val="0062376A"/>
    <w:rsid w:val="006249FD"/>
    <w:rsid w:val="006258B8"/>
    <w:rsid w:val="00625DDB"/>
    <w:rsid w:val="0062634B"/>
    <w:rsid w:val="00627DF5"/>
    <w:rsid w:val="006307B9"/>
    <w:rsid w:val="006317B2"/>
    <w:rsid w:val="00631A55"/>
    <w:rsid w:val="00631FAA"/>
    <w:rsid w:val="00633028"/>
    <w:rsid w:val="00633212"/>
    <w:rsid w:val="00634B22"/>
    <w:rsid w:val="00635C2C"/>
    <w:rsid w:val="00637C20"/>
    <w:rsid w:val="0064061D"/>
    <w:rsid w:val="00642B73"/>
    <w:rsid w:val="00644AB7"/>
    <w:rsid w:val="00645B36"/>
    <w:rsid w:val="00645CF5"/>
    <w:rsid w:val="0064734F"/>
    <w:rsid w:val="00647FDA"/>
    <w:rsid w:val="00651698"/>
    <w:rsid w:val="006518D5"/>
    <w:rsid w:val="00653787"/>
    <w:rsid w:val="00654771"/>
    <w:rsid w:val="006572B8"/>
    <w:rsid w:val="006573AF"/>
    <w:rsid w:val="00661390"/>
    <w:rsid w:val="00663887"/>
    <w:rsid w:val="00665CA6"/>
    <w:rsid w:val="00666CAA"/>
    <w:rsid w:val="00666E7A"/>
    <w:rsid w:val="006760DA"/>
    <w:rsid w:val="00681D35"/>
    <w:rsid w:val="0068285B"/>
    <w:rsid w:val="006837B0"/>
    <w:rsid w:val="00686682"/>
    <w:rsid w:val="006939F8"/>
    <w:rsid w:val="0069416D"/>
    <w:rsid w:val="00696295"/>
    <w:rsid w:val="006A025D"/>
    <w:rsid w:val="006A3764"/>
    <w:rsid w:val="006A41B0"/>
    <w:rsid w:val="006A48D4"/>
    <w:rsid w:val="006A5675"/>
    <w:rsid w:val="006A7FB7"/>
    <w:rsid w:val="006B0B1C"/>
    <w:rsid w:val="006B0C86"/>
    <w:rsid w:val="006B2521"/>
    <w:rsid w:val="006B5435"/>
    <w:rsid w:val="006B68D9"/>
    <w:rsid w:val="006C1058"/>
    <w:rsid w:val="006C20B2"/>
    <w:rsid w:val="006C20D4"/>
    <w:rsid w:val="006C2B4B"/>
    <w:rsid w:val="006C43BA"/>
    <w:rsid w:val="006D1C39"/>
    <w:rsid w:val="006D3974"/>
    <w:rsid w:val="006D40F7"/>
    <w:rsid w:val="006D4597"/>
    <w:rsid w:val="006D647B"/>
    <w:rsid w:val="006D732E"/>
    <w:rsid w:val="006E498A"/>
    <w:rsid w:val="006E4BD2"/>
    <w:rsid w:val="006E5974"/>
    <w:rsid w:val="006E6193"/>
    <w:rsid w:val="006F1B60"/>
    <w:rsid w:val="006F2D92"/>
    <w:rsid w:val="006F3ABB"/>
    <w:rsid w:val="006F5CE1"/>
    <w:rsid w:val="006F5DCD"/>
    <w:rsid w:val="006F63F9"/>
    <w:rsid w:val="006F6CBB"/>
    <w:rsid w:val="00701AA6"/>
    <w:rsid w:val="0070214C"/>
    <w:rsid w:val="00710607"/>
    <w:rsid w:val="007108C4"/>
    <w:rsid w:val="00717188"/>
    <w:rsid w:val="00721B6A"/>
    <w:rsid w:val="0072266A"/>
    <w:rsid w:val="007240AC"/>
    <w:rsid w:val="0072580F"/>
    <w:rsid w:val="0072640B"/>
    <w:rsid w:val="00726529"/>
    <w:rsid w:val="00730511"/>
    <w:rsid w:val="00731AFF"/>
    <w:rsid w:val="007370E6"/>
    <w:rsid w:val="00737816"/>
    <w:rsid w:val="0074073E"/>
    <w:rsid w:val="00741EC7"/>
    <w:rsid w:val="00743A50"/>
    <w:rsid w:val="00744B9D"/>
    <w:rsid w:val="00745655"/>
    <w:rsid w:val="00746008"/>
    <w:rsid w:val="00747073"/>
    <w:rsid w:val="007525F4"/>
    <w:rsid w:val="00760433"/>
    <w:rsid w:val="00763675"/>
    <w:rsid w:val="00770CE6"/>
    <w:rsid w:val="00770D4D"/>
    <w:rsid w:val="00770E10"/>
    <w:rsid w:val="007716D8"/>
    <w:rsid w:val="00772411"/>
    <w:rsid w:val="0077255D"/>
    <w:rsid w:val="007727BA"/>
    <w:rsid w:val="00773B91"/>
    <w:rsid w:val="007817B2"/>
    <w:rsid w:val="007824F1"/>
    <w:rsid w:val="00783422"/>
    <w:rsid w:val="00784217"/>
    <w:rsid w:val="0078538D"/>
    <w:rsid w:val="007861A4"/>
    <w:rsid w:val="00786EE2"/>
    <w:rsid w:val="00787BE5"/>
    <w:rsid w:val="007946BE"/>
    <w:rsid w:val="00795232"/>
    <w:rsid w:val="00795898"/>
    <w:rsid w:val="007A11F1"/>
    <w:rsid w:val="007A20DB"/>
    <w:rsid w:val="007A2E1A"/>
    <w:rsid w:val="007A6481"/>
    <w:rsid w:val="007A6631"/>
    <w:rsid w:val="007B02BA"/>
    <w:rsid w:val="007B071A"/>
    <w:rsid w:val="007B6624"/>
    <w:rsid w:val="007C0E96"/>
    <w:rsid w:val="007C2D6F"/>
    <w:rsid w:val="007C3AC0"/>
    <w:rsid w:val="007C404F"/>
    <w:rsid w:val="007C7EF1"/>
    <w:rsid w:val="007D01AF"/>
    <w:rsid w:val="007D09FC"/>
    <w:rsid w:val="007D2BDC"/>
    <w:rsid w:val="007D2C52"/>
    <w:rsid w:val="007D33F1"/>
    <w:rsid w:val="007D4B31"/>
    <w:rsid w:val="007E0993"/>
    <w:rsid w:val="007E0A56"/>
    <w:rsid w:val="007E14C2"/>
    <w:rsid w:val="007E160A"/>
    <w:rsid w:val="007E24D5"/>
    <w:rsid w:val="007E2D62"/>
    <w:rsid w:val="007E31A2"/>
    <w:rsid w:val="007E36FA"/>
    <w:rsid w:val="007E3F0F"/>
    <w:rsid w:val="007E4E7A"/>
    <w:rsid w:val="007E5705"/>
    <w:rsid w:val="007E5BB9"/>
    <w:rsid w:val="007E65A3"/>
    <w:rsid w:val="007F1B7F"/>
    <w:rsid w:val="007F26E5"/>
    <w:rsid w:val="007F381E"/>
    <w:rsid w:val="007F4366"/>
    <w:rsid w:val="007F6AF0"/>
    <w:rsid w:val="007F7B12"/>
    <w:rsid w:val="00805DFB"/>
    <w:rsid w:val="00807407"/>
    <w:rsid w:val="00810091"/>
    <w:rsid w:val="008155F1"/>
    <w:rsid w:val="00815CD7"/>
    <w:rsid w:val="00820862"/>
    <w:rsid w:val="008221EF"/>
    <w:rsid w:val="00823125"/>
    <w:rsid w:val="00823485"/>
    <w:rsid w:val="008260F5"/>
    <w:rsid w:val="00830C9D"/>
    <w:rsid w:val="0083115B"/>
    <w:rsid w:val="00834018"/>
    <w:rsid w:val="0083456F"/>
    <w:rsid w:val="008426B0"/>
    <w:rsid w:val="0084588D"/>
    <w:rsid w:val="008465C8"/>
    <w:rsid w:val="0084706C"/>
    <w:rsid w:val="00850CC1"/>
    <w:rsid w:val="008513CC"/>
    <w:rsid w:val="00851D1F"/>
    <w:rsid w:val="00852749"/>
    <w:rsid w:val="008542E4"/>
    <w:rsid w:val="00854C43"/>
    <w:rsid w:val="00855FE7"/>
    <w:rsid w:val="00856241"/>
    <w:rsid w:val="008571C2"/>
    <w:rsid w:val="00857D3C"/>
    <w:rsid w:val="008614A1"/>
    <w:rsid w:val="00864D58"/>
    <w:rsid w:val="008654FE"/>
    <w:rsid w:val="00865571"/>
    <w:rsid w:val="00872606"/>
    <w:rsid w:val="008733EB"/>
    <w:rsid w:val="0087382B"/>
    <w:rsid w:val="00873B2C"/>
    <w:rsid w:val="008744C5"/>
    <w:rsid w:val="00874654"/>
    <w:rsid w:val="008753BD"/>
    <w:rsid w:val="008766D1"/>
    <w:rsid w:val="00880778"/>
    <w:rsid w:val="00886DC8"/>
    <w:rsid w:val="00890ADB"/>
    <w:rsid w:val="00890D57"/>
    <w:rsid w:val="0089135E"/>
    <w:rsid w:val="008918CA"/>
    <w:rsid w:val="00891AA0"/>
    <w:rsid w:val="00894143"/>
    <w:rsid w:val="008A151D"/>
    <w:rsid w:val="008A5541"/>
    <w:rsid w:val="008A6A34"/>
    <w:rsid w:val="008A6DD7"/>
    <w:rsid w:val="008A7663"/>
    <w:rsid w:val="008A79BC"/>
    <w:rsid w:val="008B0661"/>
    <w:rsid w:val="008B167C"/>
    <w:rsid w:val="008B22F3"/>
    <w:rsid w:val="008B2A25"/>
    <w:rsid w:val="008B327B"/>
    <w:rsid w:val="008B51F2"/>
    <w:rsid w:val="008C2D3B"/>
    <w:rsid w:val="008C462C"/>
    <w:rsid w:val="008C73A7"/>
    <w:rsid w:val="008C7C7B"/>
    <w:rsid w:val="008E312E"/>
    <w:rsid w:val="008E5CFE"/>
    <w:rsid w:val="008E6340"/>
    <w:rsid w:val="008F264B"/>
    <w:rsid w:val="008F6912"/>
    <w:rsid w:val="008F7212"/>
    <w:rsid w:val="008F7798"/>
    <w:rsid w:val="009005C7"/>
    <w:rsid w:val="009018A2"/>
    <w:rsid w:val="00902358"/>
    <w:rsid w:val="00902C64"/>
    <w:rsid w:val="00903766"/>
    <w:rsid w:val="00903A24"/>
    <w:rsid w:val="00904726"/>
    <w:rsid w:val="009072FC"/>
    <w:rsid w:val="0091092C"/>
    <w:rsid w:val="00914C03"/>
    <w:rsid w:val="009179F5"/>
    <w:rsid w:val="00917A66"/>
    <w:rsid w:val="0092063E"/>
    <w:rsid w:val="00922872"/>
    <w:rsid w:val="00924649"/>
    <w:rsid w:val="00925C9F"/>
    <w:rsid w:val="0092614E"/>
    <w:rsid w:val="009337E0"/>
    <w:rsid w:val="009362C2"/>
    <w:rsid w:val="00937076"/>
    <w:rsid w:val="00942396"/>
    <w:rsid w:val="00946C77"/>
    <w:rsid w:val="00951A08"/>
    <w:rsid w:val="00951BA6"/>
    <w:rsid w:val="0095235F"/>
    <w:rsid w:val="00953042"/>
    <w:rsid w:val="0095383F"/>
    <w:rsid w:val="0095647A"/>
    <w:rsid w:val="00956F02"/>
    <w:rsid w:val="00960266"/>
    <w:rsid w:val="009615DE"/>
    <w:rsid w:val="00965799"/>
    <w:rsid w:val="00966300"/>
    <w:rsid w:val="00970982"/>
    <w:rsid w:val="00970BA6"/>
    <w:rsid w:val="0097170A"/>
    <w:rsid w:val="00971998"/>
    <w:rsid w:val="0097211C"/>
    <w:rsid w:val="00973D91"/>
    <w:rsid w:val="00982B3D"/>
    <w:rsid w:val="00984333"/>
    <w:rsid w:val="009854AE"/>
    <w:rsid w:val="00986CDA"/>
    <w:rsid w:val="009874DB"/>
    <w:rsid w:val="009914A4"/>
    <w:rsid w:val="00992009"/>
    <w:rsid w:val="009929B1"/>
    <w:rsid w:val="009A03EA"/>
    <w:rsid w:val="009A24AC"/>
    <w:rsid w:val="009A2A94"/>
    <w:rsid w:val="009A2FC9"/>
    <w:rsid w:val="009A30A9"/>
    <w:rsid w:val="009A4935"/>
    <w:rsid w:val="009A57AD"/>
    <w:rsid w:val="009A6A0F"/>
    <w:rsid w:val="009B7D99"/>
    <w:rsid w:val="009D558C"/>
    <w:rsid w:val="009D6AE5"/>
    <w:rsid w:val="009E1699"/>
    <w:rsid w:val="009E32F9"/>
    <w:rsid w:val="009E56B1"/>
    <w:rsid w:val="009E61D4"/>
    <w:rsid w:val="009E6C99"/>
    <w:rsid w:val="009F29BE"/>
    <w:rsid w:val="009F43F5"/>
    <w:rsid w:val="00A014A5"/>
    <w:rsid w:val="00A03A0E"/>
    <w:rsid w:val="00A04DB6"/>
    <w:rsid w:val="00A04EBD"/>
    <w:rsid w:val="00A06008"/>
    <w:rsid w:val="00A06CFB"/>
    <w:rsid w:val="00A13CD0"/>
    <w:rsid w:val="00A15002"/>
    <w:rsid w:val="00A17A2F"/>
    <w:rsid w:val="00A20655"/>
    <w:rsid w:val="00A20FA3"/>
    <w:rsid w:val="00A231F2"/>
    <w:rsid w:val="00A23B1D"/>
    <w:rsid w:val="00A23CFF"/>
    <w:rsid w:val="00A23ED0"/>
    <w:rsid w:val="00A24E2F"/>
    <w:rsid w:val="00A27DC0"/>
    <w:rsid w:val="00A42141"/>
    <w:rsid w:val="00A438B0"/>
    <w:rsid w:val="00A52F48"/>
    <w:rsid w:val="00A556A8"/>
    <w:rsid w:val="00A55B75"/>
    <w:rsid w:val="00A5748B"/>
    <w:rsid w:val="00A6099F"/>
    <w:rsid w:val="00A62698"/>
    <w:rsid w:val="00A633CC"/>
    <w:rsid w:val="00A63EBD"/>
    <w:rsid w:val="00A6589E"/>
    <w:rsid w:val="00A662BB"/>
    <w:rsid w:val="00A70F0D"/>
    <w:rsid w:val="00A714F8"/>
    <w:rsid w:val="00A725E3"/>
    <w:rsid w:val="00A75F5E"/>
    <w:rsid w:val="00A76464"/>
    <w:rsid w:val="00A80A16"/>
    <w:rsid w:val="00A8309E"/>
    <w:rsid w:val="00A83BAD"/>
    <w:rsid w:val="00A84EF6"/>
    <w:rsid w:val="00A8562A"/>
    <w:rsid w:val="00A87EF0"/>
    <w:rsid w:val="00A906D4"/>
    <w:rsid w:val="00A91FEB"/>
    <w:rsid w:val="00A92173"/>
    <w:rsid w:val="00A93FD8"/>
    <w:rsid w:val="00AA21FA"/>
    <w:rsid w:val="00AA56DA"/>
    <w:rsid w:val="00AA6A52"/>
    <w:rsid w:val="00AA6FA0"/>
    <w:rsid w:val="00AB6054"/>
    <w:rsid w:val="00AC3289"/>
    <w:rsid w:val="00AC5B6E"/>
    <w:rsid w:val="00AC60A9"/>
    <w:rsid w:val="00AC729B"/>
    <w:rsid w:val="00AC7CB7"/>
    <w:rsid w:val="00AD0EFA"/>
    <w:rsid w:val="00AD1F6E"/>
    <w:rsid w:val="00AD7622"/>
    <w:rsid w:val="00AD77A5"/>
    <w:rsid w:val="00AE0F71"/>
    <w:rsid w:val="00AE1807"/>
    <w:rsid w:val="00AE2FC2"/>
    <w:rsid w:val="00AE4620"/>
    <w:rsid w:val="00AE4E25"/>
    <w:rsid w:val="00AE644F"/>
    <w:rsid w:val="00AF04A6"/>
    <w:rsid w:val="00AF1402"/>
    <w:rsid w:val="00AF1579"/>
    <w:rsid w:val="00AF15FA"/>
    <w:rsid w:val="00AF2147"/>
    <w:rsid w:val="00AF2320"/>
    <w:rsid w:val="00AF64DE"/>
    <w:rsid w:val="00B012B6"/>
    <w:rsid w:val="00B02D11"/>
    <w:rsid w:val="00B04183"/>
    <w:rsid w:val="00B13BB2"/>
    <w:rsid w:val="00B14E35"/>
    <w:rsid w:val="00B16277"/>
    <w:rsid w:val="00B172F0"/>
    <w:rsid w:val="00B179E0"/>
    <w:rsid w:val="00B30C2B"/>
    <w:rsid w:val="00B31D98"/>
    <w:rsid w:val="00B33083"/>
    <w:rsid w:val="00B33A1D"/>
    <w:rsid w:val="00B33E48"/>
    <w:rsid w:val="00B4134C"/>
    <w:rsid w:val="00B43639"/>
    <w:rsid w:val="00B43EBE"/>
    <w:rsid w:val="00B44007"/>
    <w:rsid w:val="00B46572"/>
    <w:rsid w:val="00B46787"/>
    <w:rsid w:val="00B46C87"/>
    <w:rsid w:val="00B47447"/>
    <w:rsid w:val="00B5019E"/>
    <w:rsid w:val="00B502C3"/>
    <w:rsid w:val="00B51577"/>
    <w:rsid w:val="00B51771"/>
    <w:rsid w:val="00B56291"/>
    <w:rsid w:val="00B564CC"/>
    <w:rsid w:val="00B57339"/>
    <w:rsid w:val="00B635FF"/>
    <w:rsid w:val="00B63793"/>
    <w:rsid w:val="00B67572"/>
    <w:rsid w:val="00B6763D"/>
    <w:rsid w:val="00B70F73"/>
    <w:rsid w:val="00B72203"/>
    <w:rsid w:val="00B72F95"/>
    <w:rsid w:val="00B730C1"/>
    <w:rsid w:val="00B7372D"/>
    <w:rsid w:val="00B73D87"/>
    <w:rsid w:val="00B74342"/>
    <w:rsid w:val="00B7716D"/>
    <w:rsid w:val="00B8322E"/>
    <w:rsid w:val="00B8331C"/>
    <w:rsid w:val="00B8462E"/>
    <w:rsid w:val="00B84DCD"/>
    <w:rsid w:val="00B9008E"/>
    <w:rsid w:val="00B905C1"/>
    <w:rsid w:val="00B91364"/>
    <w:rsid w:val="00B91C77"/>
    <w:rsid w:val="00B94B1A"/>
    <w:rsid w:val="00B9571C"/>
    <w:rsid w:val="00B95F02"/>
    <w:rsid w:val="00B95FDC"/>
    <w:rsid w:val="00B97FF9"/>
    <w:rsid w:val="00BA0996"/>
    <w:rsid w:val="00BA1696"/>
    <w:rsid w:val="00BA6E8F"/>
    <w:rsid w:val="00BB1240"/>
    <w:rsid w:val="00BB23D7"/>
    <w:rsid w:val="00BB61B1"/>
    <w:rsid w:val="00BB71B8"/>
    <w:rsid w:val="00BC0DC1"/>
    <w:rsid w:val="00BC281F"/>
    <w:rsid w:val="00BC2AF8"/>
    <w:rsid w:val="00BC3491"/>
    <w:rsid w:val="00BC4751"/>
    <w:rsid w:val="00BC54C6"/>
    <w:rsid w:val="00BD04E6"/>
    <w:rsid w:val="00BD07DF"/>
    <w:rsid w:val="00BD126C"/>
    <w:rsid w:val="00BD19FF"/>
    <w:rsid w:val="00BD251B"/>
    <w:rsid w:val="00BD6466"/>
    <w:rsid w:val="00BD6987"/>
    <w:rsid w:val="00BE2DC6"/>
    <w:rsid w:val="00BE37FA"/>
    <w:rsid w:val="00BE75FD"/>
    <w:rsid w:val="00BF043B"/>
    <w:rsid w:val="00BF26BA"/>
    <w:rsid w:val="00BF2847"/>
    <w:rsid w:val="00BF324D"/>
    <w:rsid w:val="00C0038F"/>
    <w:rsid w:val="00C02957"/>
    <w:rsid w:val="00C042CB"/>
    <w:rsid w:val="00C05040"/>
    <w:rsid w:val="00C07242"/>
    <w:rsid w:val="00C11097"/>
    <w:rsid w:val="00C12CE2"/>
    <w:rsid w:val="00C159AC"/>
    <w:rsid w:val="00C16203"/>
    <w:rsid w:val="00C17D6A"/>
    <w:rsid w:val="00C2099F"/>
    <w:rsid w:val="00C2175D"/>
    <w:rsid w:val="00C22941"/>
    <w:rsid w:val="00C235CF"/>
    <w:rsid w:val="00C23A9C"/>
    <w:rsid w:val="00C24D20"/>
    <w:rsid w:val="00C26231"/>
    <w:rsid w:val="00C27D1A"/>
    <w:rsid w:val="00C3146E"/>
    <w:rsid w:val="00C33311"/>
    <w:rsid w:val="00C35BCE"/>
    <w:rsid w:val="00C35C13"/>
    <w:rsid w:val="00C36954"/>
    <w:rsid w:val="00C44DD8"/>
    <w:rsid w:val="00C530A1"/>
    <w:rsid w:val="00C610B0"/>
    <w:rsid w:val="00C62844"/>
    <w:rsid w:val="00C750D4"/>
    <w:rsid w:val="00C76AED"/>
    <w:rsid w:val="00C80C24"/>
    <w:rsid w:val="00C81478"/>
    <w:rsid w:val="00C82157"/>
    <w:rsid w:val="00C85D7F"/>
    <w:rsid w:val="00C8607F"/>
    <w:rsid w:val="00C879D1"/>
    <w:rsid w:val="00C91786"/>
    <w:rsid w:val="00C93385"/>
    <w:rsid w:val="00C951D2"/>
    <w:rsid w:val="00C97684"/>
    <w:rsid w:val="00CA1FE2"/>
    <w:rsid w:val="00CA4A95"/>
    <w:rsid w:val="00CA69CE"/>
    <w:rsid w:val="00CB08E6"/>
    <w:rsid w:val="00CB4120"/>
    <w:rsid w:val="00CB46CD"/>
    <w:rsid w:val="00CB7B30"/>
    <w:rsid w:val="00CB7C42"/>
    <w:rsid w:val="00CC461D"/>
    <w:rsid w:val="00CC5281"/>
    <w:rsid w:val="00CC55B1"/>
    <w:rsid w:val="00CC5CE8"/>
    <w:rsid w:val="00CC6DBF"/>
    <w:rsid w:val="00CD21B9"/>
    <w:rsid w:val="00CD34BA"/>
    <w:rsid w:val="00CD4441"/>
    <w:rsid w:val="00CD564D"/>
    <w:rsid w:val="00CD5CCB"/>
    <w:rsid w:val="00CD76DD"/>
    <w:rsid w:val="00CE388A"/>
    <w:rsid w:val="00CE3DC4"/>
    <w:rsid w:val="00CE412D"/>
    <w:rsid w:val="00CE7A3E"/>
    <w:rsid w:val="00CF23DA"/>
    <w:rsid w:val="00CF24B9"/>
    <w:rsid w:val="00CF2A36"/>
    <w:rsid w:val="00CF37EB"/>
    <w:rsid w:val="00CF4926"/>
    <w:rsid w:val="00CF5644"/>
    <w:rsid w:val="00CF59BA"/>
    <w:rsid w:val="00CF5DE0"/>
    <w:rsid w:val="00CF7D94"/>
    <w:rsid w:val="00D0062D"/>
    <w:rsid w:val="00D01443"/>
    <w:rsid w:val="00D029CA"/>
    <w:rsid w:val="00D05EF0"/>
    <w:rsid w:val="00D13F3A"/>
    <w:rsid w:val="00D17DAD"/>
    <w:rsid w:val="00D2296C"/>
    <w:rsid w:val="00D23654"/>
    <w:rsid w:val="00D23ABB"/>
    <w:rsid w:val="00D307BD"/>
    <w:rsid w:val="00D314DA"/>
    <w:rsid w:val="00D35374"/>
    <w:rsid w:val="00D37C35"/>
    <w:rsid w:val="00D4046B"/>
    <w:rsid w:val="00D43DEC"/>
    <w:rsid w:val="00D4635F"/>
    <w:rsid w:val="00D47AB1"/>
    <w:rsid w:val="00D47DB8"/>
    <w:rsid w:val="00D54220"/>
    <w:rsid w:val="00D569E5"/>
    <w:rsid w:val="00D5712F"/>
    <w:rsid w:val="00D579FD"/>
    <w:rsid w:val="00D61D5B"/>
    <w:rsid w:val="00D648B2"/>
    <w:rsid w:val="00D717E2"/>
    <w:rsid w:val="00D72941"/>
    <w:rsid w:val="00D72BAE"/>
    <w:rsid w:val="00D72F8C"/>
    <w:rsid w:val="00D7420B"/>
    <w:rsid w:val="00D77F64"/>
    <w:rsid w:val="00D81A96"/>
    <w:rsid w:val="00D837DC"/>
    <w:rsid w:val="00D84ECE"/>
    <w:rsid w:val="00D8518C"/>
    <w:rsid w:val="00D92DBC"/>
    <w:rsid w:val="00D937A8"/>
    <w:rsid w:val="00D94099"/>
    <w:rsid w:val="00D94BB2"/>
    <w:rsid w:val="00D94C8E"/>
    <w:rsid w:val="00D95C1E"/>
    <w:rsid w:val="00DA12D6"/>
    <w:rsid w:val="00DA2265"/>
    <w:rsid w:val="00DA2C3E"/>
    <w:rsid w:val="00DA2E43"/>
    <w:rsid w:val="00DA355A"/>
    <w:rsid w:val="00DA5859"/>
    <w:rsid w:val="00DA7B8E"/>
    <w:rsid w:val="00DA7EB7"/>
    <w:rsid w:val="00DB09CE"/>
    <w:rsid w:val="00DB0D6F"/>
    <w:rsid w:val="00DB200B"/>
    <w:rsid w:val="00DB34C7"/>
    <w:rsid w:val="00DB563A"/>
    <w:rsid w:val="00DB57DB"/>
    <w:rsid w:val="00DB6CAE"/>
    <w:rsid w:val="00DB786B"/>
    <w:rsid w:val="00DB7B1B"/>
    <w:rsid w:val="00DC0DAC"/>
    <w:rsid w:val="00DC0E27"/>
    <w:rsid w:val="00DC36C7"/>
    <w:rsid w:val="00DC65C9"/>
    <w:rsid w:val="00DC78E1"/>
    <w:rsid w:val="00DC7BC2"/>
    <w:rsid w:val="00DD1549"/>
    <w:rsid w:val="00DD29DB"/>
    <w:rsid w:val="00DD47A6"/>
    <w:rsid w:val="00DE0208"/>
    <w:rsid w:val="00DE1085"/>
    <w:rsid w:val="00DE1535"/>
    <w:rsid w:val="00DE18CB"/>
    <w:rsid w:val="00DE1ED2"/>
    <w:rsid w:val="00DE2AC3"/>
    <w:rsid w:val="00DE43C5"/>
    <w:rsid w:val="00DE51F1"/>
    <w:rsid w:val="00DE546E"/>
    <w:rsid w:val="00DE5B1F"/>
    <w:rsid w:val="00DE6D2C"/>
    <w:rsid w:val="00DE73CA"/>
    <w:rsid w:val="00DE77DE"/>
    <w:rsid w:val="00DF0C1C"/>
    <w:rsid w:val="00DF25CC"/>
    <w:rsid w:val="00DF3AC5"/>
    <w:rsid w:val="00DF5053"/>
    <w:rsid w:val="00DF6EAC"/>
    <w:rsid w:val="00E0019F"/>
    <w:rsid w:val="00E00EA7"/>
    <w:rsid w:val="00E05A00"/>
    <w:rsid w:val="00E06CF7"/>
    <w:rsid w:val="00E07E36"/>
    <w:rsid w:val="00E11CC0"/>
    <w:rsid w:val="00E1456D"/>
    <w:rsid w:val="00E14FA3"/>
    <w:rsid w:val="00E172CF"/>
    <w:rsid w:val="00E17482"/>
    <w:rsid w:val="00E17AC0"/>
    <w:rsid w:val="00E2117C"/>
    <w:rsid w:val="00E21350"/>
    <w:rsid w:val="00E22B2A"/>
    <w:rsid w:val="00E30FD6"/>
    <w:rsid w:val="00E44843"/>
    <w:rsid w:val="00E44C77"/>
    <w:rsid w:val="00E45D44"/>
    <w:rsid w:val="00E519D9"/>
    <w:rsid w:val="00E51E97"/>
    <w:rsid w:val="00E52488"/>
    <w:rsid w:val="00E55F57"/>
    <w:rsid w:val="00E6076A"/>
    <w:rsid w:val="00E617E4"/>
    <w:rsid w:val="00E63996"/>
    <w:rsid w:val="00E643D3"/>
    <w:rsid w:val="00E65DE9"/>
    <w:rsid w:val="00E709CC"/>
    <w:rsid w:val="00E71077"/>
    <w:rsid w:val="00E721FA"/>
    <w:rsid w:val="00E72768"/>
    <w:rsid w:val="00E728D6"/>
    <w:rsid w:val="00E73066"/>
    <w:rsid w:val="00E7380F"/>
    <w:rsid w:val="00E73832"/>
    <w:rsid w:val="00E744C1"/>
    <w:rsid w:val="00E94198"/>
    <w:rsid w:val="00E972A0"/>
    <w:rsid w:val="00EA2768"/>
    <w:rsid w:val="00EA4110"/>
    <w:rsid w:val="00EA49E3"/>
    <w:rsid w:val="00EA7087"/>
    <w:rsid w:val="00EB213E"/>
    <w:rsid w:val="00EB5861"/>
    <w:rsid w:val="00EB65A5"/>
    <w:rsid w:val="00EC04ED"/>
    <w:rsid w:val="00EC27FD"/>
    <w:rsid w:val="00EC5119"/>
    <w:rsid w:val="00ED043C"/>
    <w:rsid w:val="00ED1A9B"/>
    <w:rsid w:val="00ED220B"/>
    <w:rsid w:val="00ED33D7"/>
    <w:rsid w:val="00ED3A1D"/>
    <w:rsid w:val="00ED40F5"/>
    <w:rsid w:val="00ED4266"/>
    <w:rsid w:val="00ED4EE3"/>
    <w:rsid w:val="00EE1BB1"/>
    <w:rsid w:val="00EE3A0F"/>
    <w:rsid w:val="00EE72F8"/>
    <w:rsid w:val="00EF20DD"/>
    <w:rsid w:val="00EF324E"/>
    <w:rsid w:val="00EF64B9"/>
    <w:rsid w:val="00EF7C91"/>
    <w:rsid w:val="00F00E36"/>
    <w:rsid w:val="00F01A2B"/>
    <w:rsid w:val="00F02816"/>
    <w:rsid w:val="00F031BC"/>
    <w:rsid w:val="00F1236B"/>
    <w:rsid w:val="00F159C7"/>
    <w:rsid w:val="00F15A3C"/>
    <w:rsid w:val="00F1647D"/>
    <w:rsid w:val="00F22A80"/>
    <w:rsid w:val="00F22AAB"/>
    <w:rsid w:val="00F22E90"/>
    <w:rsid w:val="00F23C33"/>
    <w:rsid w:val="00F27DCF"/>
    <w:rsid w:val="00F304CF"/>
    <w:rsid w:val="00F31863"/>
    <w:rsid w:val="00F34D0F"/>
    <w:rsid w:val="00F3690B"/>
    <w:rsid w:val="00F36D54"/>
    <w:rsid w:val="00F37E81"/>
    <w:rsid w:val="00F40648"/>
    <w:rsid w:val="00F42922"/>
    <w:rsid w:val="00F44A9D"/>
    <w:rsid w:val="00F460C1"/>
    <w:rsid w:val="00F473D1"/>
    <w:rsid w:val="00F475AE"/>
    <w:rsid w:val="00F5064A"/>
    <w:rsid w:val="00F51CA0"/>
    <w:rsid w:val="00F55AA3"/>
    <w:rsid w:val="00F56021"/>
    <w:rsid w:val="00F56796"/>
    <w:rsid w:val="00F573C7"/>
    <w:rsid w:val="00F579FC"/>
    <w:rsid w:val="00F608F4"/>
    <w:rsid w:val="00F60B3C"/>
    <w:rsid w:val="00F61902"/>
    <w:rsid w:val="00F6244F"/>
    <w:rsid w:val="00F62B6E"/>
    <w:rsid w:val="00F63C71"/>
    <w:rsid w:val="00F645B3"/>
    <w:rsid w:val="00F65F30"/>
    <w:rsid w:val="00F668CA"/>
    <w:rsid w:val="00F704AD"/>
    <w:rsid w:val="00F73624"/>
    <w:rsid w:val="00F763F0"/>
    <w:rsid w:val="00F83503"/>
    <w:rsid w:val="00F84ED7"/>
    <w:rsid w:val="00F859B8"/>
    <w:rsid w:val="00F9177C"/>
    <w:rsid w:val="00F94519"/>
    <w:rsid w:val="00F94524"/>
    <w:rsid w:val="00F97353"/>
    <w:rsid w:val="00FA36A6"/>
    <w:rsid w:val="00FA4DD9"/>
    <w:rsid w:val="00FA71B0"/>
    <w:rsid w:val="00FA7CA6"/>
    <w:rsid w:val="00FB6F99"/>
    <w:rsid w:val="00FC3F08"/>
    <w:rsid w:val="00FC5A71"/>
    <w:rsid w:val="00FC5CA0"/>
    <w:rsid w:val="00FC6925"/>
    <w:rsid w:val="00FC6DE5"/>
    <w:rsid w:val="00FC7D50"/>
    <w:rsid w:val="00FC7D95"/>
    <w:rsid w:val="00FD19AB"/>
    <w:rsid w:val="00FD3B61"/>
    <w:rsid w:val="00FD669B"/>
    <w:rsid w:val="00FD7131"/>
    <w:rsid w:val="00FE4069"/>
    <w:rsid w:val="00FE5421"/>
    <w:rsid w:val="00FE5D80"/>
    <w:rsid w:val="00FE65F1"/>
    <w:rsid w:val="00FF148B"/>
    <w:rsid w:val="00FF27E1"/>
    <w:rsid w:val="00FF2C50"/>
    <w:rsid w:val="00FF4CFB"/>
    <w:rsid w:val="00FF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25792"/>
  <w15:chartTrackingRefBased/>
  <w15:docId w15:val="{10A7784C-AF85-4319-8474-0156426A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3A2"/>
    <w:rPr>
      <w:lang w:val="fr-FR"/>
    </w:rPr>
  </w:style>
  <w:style w:type="paragraph" w:styleId="Heading3">
    <w:name w:val="heading 3"/>
    <w:basedOn w:val="Normal"/>
    <w:link w:val="Heading3Char"/>
    <w:uiPriority w:val="1"/>
    <w:qFormat/>
    <w:rsid w:val="00745655"/>
    <w:pPr>
      <w:widowControl w:val="0"/>
      <w:spacing w:after="0" w:line="240" w:lineRule="auto"/>
      <w:ind w:left="12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76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6DD"/>
    <w:rPr>
      <w:rFonts w:ascii="Segoe UI" w:hAnsi="Segoe UI" w:cs="Segoe UI"/>
      <w:sz w:val="18"/>
      <w:szCs w:val="18"/>
    </w:rPr>
  </w:style>
  <w:style w:type="paragraph" w:customStyle="1" w:styleId="SectionHead">
    <w:name w:val="Section # Head"/>
    <w:basedOn w:val="Normal"/>
    <w:next w:val="Normal"/>
    <w:qFormat/>
    <w:rsid w:val="00592561"/>
    <w:pPr>
      <w:pBdr>
        <w:bottom w:val="single" w:sz="4" w:space="2" w:color="auto"/>
      </w:pBdr>
      <w:suppressAutoHyphens/>
      <w:spacing w:after="120" w:line="240" w:lineRule="auto"/>
    </w:pPr>
    <w:rPr>
      <w:rFonts w:ascii="Arial" w:eastAsia="Times New Roman" w:hAnsi="Arial" w:cs="Arial"/>
      <w:b/>
      <w:bCs/>
      <w:caps/>
      <w:spacing w:val="20"/>
      <w:sz w:val="24"/>
      <w:szCs w:val="24"/>
    </w:rPr>
  </w:style>
  <w:style w:type="paragraph" w:customStyle="1" w:styleId="Subhead">
    <w:name w:val="Subhead"/>
    <w:basedOn w:val="Normal"/>
    <w:next w:val="Normal"/>
    <w:qFormat/>
    <w:rsid w:val="00B72F95"/>
    <w:pPr>
      <w:keepNext/>
      <w:suppressAutoHyphens/>
      <w:spacing w:after="120" w:line="240" w:lineRule="auto"/>
    </w:pPr>
    <w:rPr>
      <w:rFonts w:ascii="Arial" w:eastAsia="Times New Roman" w:hAnsi="Arial" w:cs="Arial"/>
      <w:b/>
      <w:bCs/>
    </w:rPr>
  </w:style>
  <w:style w:type="paragraph" w:styleId="ListParagraph">
    <w:name w:val="List Paragraph"/>
    <w:basedOn w:val="Normal"/>
    <w:uiPriority w:val="34"/>
    <w:qFormat/>
    <w:rsid w:val="006E6193"/>
    <w:pPr>
      <w:ind w:left="720"/>
      <w:contextualSpacing/>
    </w:pPr>
  </w:style>
  <w:style w:type="character" w:customStyle="1" w:styleId="Heading3Char">
    <w:name w:val="Heading 3 Char"/>
    <w:basedOn w:val="DefaultParagraphFont"/>
    <w:link w:val="Heading3"/>
    <w:uiPriority w:val="1"/>
    <w:rsid w:val="00745655"/>
    <w:rPr>
      <w:rFonts w:ascii="Arial" w:eastAsia="Arial" w:hAnsi="Arial"/>
      <w:b/>
      <w:bCs/>
    </w:rPr>
  </w:style>
  <w:style w:type="paragraph" w:customStyle="1" w:styleId="Bullet">
    <w:name w:val="Bullet"/>
    <w:aliases w:val="Alt-B"/>
    <w:next w:val="Normal"/>
    <w:rsid w:val="00FD7131"/>
    <w:pPr>
      <w:numPr>
        <w:numId w:val="4"/>
      </w:numPr>
      <w:spacing w:after="0" w:line="240" w:lineRule="auto"/>
    </w:pPr>
    <w:rPr>
      <w:rFonts w:ascii="Times New Roman" w:eastAsia="Times New Roman" w:hAnsi="Times New Roman" w:cs="Times New Roman"/>
      <w:noProof/>
      <w:sz w:val="24"/>
      <w:szCs w:val="24"/>
    </w:rPr>
  </w:style>
  <w:style w:type="character" w:styleId="Hyperlink">
    <w:name w:val="Hyperlink"/>
    <w:basedOn w:val="DefaultParagraphFont"/>
    <w:uiPriority w:val="99"/>
    <w:unhideWhenUsed/>
    <w:rsid w:val="002041C1"/>
    <w:rPr>
      <w:color w:val="0563C1" w:themeColor="hyperlink"/>
      <w:u w:val="single"/>
    </w:rPr>
  </w:style>
  <w:style w:type="character" w:styleId="UnresolvedMention">
    <w:name w:val="Unresolved Mention"/>
    <w:basedOn w:val="DefaultParagraphFont"/>
    <w:uiPriority w:val="99"/>
    <w:semiHidden/>
    <w:unhideWhenUsed/>
    <w:rsid w:val="002041C1"/>
    <w:rPr>
      <w:color w:val="605E5C"/>
      <w:shd w:val="clear" w:color="auto" w:fill="E1DFDD"/>
    </w:rPr>
  </w:style>
  <w:style w:type="paragraph" w:customStyle="1" w:styleId="Default">
    <w:name w:val="Default"/>
    <w:rsid w:val="00851D1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5712F"/>
    <w:rPr>
      <w:sz w:val="16"/>
      <w:szCs w:val="16"/>
    </w:rPr>
  </w:style>
  <w:style w:type="paragraph" w:styleId="CommentText">
    <w:name w:val="annotation text"/>
    <w:basedOn w:val="Normal"/>
    <w:link w:val="CommentTextChar"/>
    <w:uiPriority w:val="99"/>
    <w:unhideWhenUsed/>
    <w:rsid w:val="00D5712F"/>
    <w:pPr>
      <w:spacing w:line="240" w:lineRule="auto"/>
    </w:pPr>
    <w:rPr>
      <w:sz w:val="20"/>
      <w:szCs w:val="20"/>
    </w:rPr>
  </w:style>
  <w:style w:type="character" w:customStyle="1" w:styleId="CommentTextChar">
    <w:name w:val="Comment Text Char"/>
    <w:basedOn w:val="DefaultParagraphFont"/>
    <w:link w:val="CommentText"/>
    <w:uiPriority w:val="99"/>
    <w:rsid w:val="00D5712F"/>
    <w:rPr>
      <w:sz w:val="20"/>
      <w:szCs w:val="20"/>
    </w:rPr>
  </w:style>
  <w:style w:type="paragraph" w:styleId="CommentSubject">
    <w:name w:val="annotation subject"/>
    <w:basedOn w:val="CommentText"/>
    <w:next w:val="CommentText"/>
    <w:link w:val="CommentSubjectChar"/>
    <w:uiPriority w:val="99"/>
    <w:semiHidden/>
    <w:unhideWhenUsed/>
    <w:rsid w:val="00D5712F"/>
    <w:rPr>
      <w:b/>
      <w:bCs/>
    </w:rPr>
  </w:style>
  <w:style w:type="character" w:customStyle="1" w:styleId="CommentSubjectChar">
    <w:name w:val="Comment Subject Char"/>
    <w:basedOn w:val="CommentTextChar"/>
    <w:link w:val="CommentSubject"/>
    <w:uiPriority w:val="99"/>
    <w:semiHidden/>
    <w:rsid w:val="00D5712F"/>
    <w:rPr>
      <w:b/>
      <w:bCs/>
      <w:sz w:val="20"/>
      <w:szCs w:val="20"/>
    </w:rPr>
  </w:style>
  <w:style w:type="paragraph" w:styleId="Title">
    <w:name w:val="Title"/>
    <w:basedOn w:val="Normal"/>
    <w:next w:val="Normal"/>
    <w:link w:val="TitleChar"/>
    <w:uiPriority w:val="10"/>
    <w:qFormat/>
    <w:rsid w:val="00D7420B"/>
    <w:pPr>
      <w:spacing w:after="80" w:line="240" w:lineRule="auto"/>
    </w:pPr>
    <w:rPr>
      <w:rFonts w:ascii="Play" w:eastAsia="Play" w:hAnsi="Play" w:cs="Play"/>
      <w:sz w:val="56"/>
      <w:szCs w:val="56"/>
    </w:rPr>
  </w:style>
  <w:style w:type="character" w:customStyle="1" w:styleId="TitleChar">
    <w:name w:val="Title Char"/>
    <w:basedOn w:val="DefaultParagraphFont"/>
    <w:link w:val="Title"/>
    <w:uiPriority w:val="10"/>
    <w:rsid w:val="00D7420B"/>
    <w:rPr>
      <w:rFonts w:ascii="Play" w:eastAsia="Play" w:hAnsi="Play" w:cs="Play"/>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01931DE6C3F141BFC5FCABD5B6C38E" ma:contentTypeVersion="15" ma:contentTypeDescription="Create a new document." ma:contentTypeScope="" ma:versionID="d103d888c7533c8fc856c2c67d7a99b0">
  <xsd:schema xmlns:xsd="http://www.w3.org/2001/XMLSchema" xmlns:xs="http://www.w3.org/2001/XMLSchema" xmlns:p="http://schemas.microsoft.com/office/2006/metadata/properties" xmlns:ns2="7e4ca20d-50f0-4917-83ea-06784f3b18d4" xmlns:ns3="eb1bbaab-0b79-432c-b8b6-adbd2ebeff62" targetNamespace="http://schemas.microsoft.com/office/2006/metadata/properties" ma:root="true" ma:fieldsID="77d9ca780a58009023a58e2a42140537" ns2:_="" ns3:_="">
    <xsd:import namespace="7e4ca20d-50f0-4917-83ea-06784f3b18d4"/>
    <xsd:import namespace="eb1bbaab-0b79-432c-b8b6-adbd2ebeff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ca20d-50f0-4917-83ea-06784f3b1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2460a3-e6e2-4c93-8cd0-f008b3f1b8d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1bbaab-0b79-432c-b8b6-adbd2ebeff6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365243b-3393-4f0a-8e85-4108690d32b5}" ma:internalName="TaxCatchAll" ma:showField="CatchAllData" ma:web="eb1bbaab-0b79-432c-b8b6-adbd2ebeff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4ca20d-50f0-4917-83ea-06784f3b18d4">
      <Terms xmlns="http://schemas.microsoft.com/office/infopath/2007/PartnerControls"/>
    </lcf76f155ced4ddcb4097134ff3c332f>
    <TaxCatchAll xmlns="eb1bbaab-0b79-432c-b8b6-adbd2ebeff62" xsi:nil="true"/>
  </documentManagement>
</p:properties>
</file>

<file path=customXml/itemProps1.xml><?xml version="1.0" encoding="utf-8"?>
<ds:datastoreItem xmlns:ds="http://schemas.openxmlformats.org/officeDocument/2006/customXml" ds:itemID="{75A01028-9ED0-4F57-AA66-91B0DDD2F41A}">
  <ds:schemaRefs>
    <ds:schemaRef ds:uri="http://schemas.microsoft.com/sharepoint/v3/contenttype/forms"/>
  </ds:schemaRefs>
</ds:datastoreItem>
</file>

<file path=customXml/itemProps2.xml><?xml version="1.0" encoding="utf-8"?>
<ds:datastoreItem xmlns:ds="http://schemas.openxmlformats.org/officeDocument/2006/customXml" ds:itemID="{6A6ECE06-07A1-4022-B453-C35E55861354}">
  <ds:schemaRefs>
    <ds:schemaRef ds:uri="http://schemas.openxmlformats.org/officeDocument/2006/bibliography"/>
  </ds:schemaRefs>
</ds:datastoreItem>
</file>

<file path=customXml/itemProps3.xml><?xml version="1.0" encoding="utf-8"?>
<ds:datastoreItem xmlns:ds="http://schemas.openxmlformats.org/officeDocument/2006/customXml" ds:itemID="{F30C7279-D339-41A3-BF86-CF2E532F9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4ca20d-50f0-4917-83ea-06784f3b18d4"/>
    <ds:schemaRef ds:uri="eb1bbaab-0b79-432c-b8b6-adbd2ebef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EFE765-1DD0-412C-9B18-6A0955FC52C4}">
  <ds:schemaRefs>
    <ds:schemaRef ds:uri="http://schemas.microsoft.com/office/2006/metadata/properties"/>
    <ds:schemaRef ds:uri="http://schemas.microsoft.com/office/infopath/2007/PartnerControls"/>
    <ds:schemaRef ds:uri="7e4ca20d-50f0-4917-83ea-06784f3b18d4"/>
    <ds:schemaRef ds:uri="eb1bbaab-0b79-432c-b8b6-adbd2ebeff62"/>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1985</Words>
  <Characters>11317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Albrow</dc:creator>
  <cp:keywords/>
  <dc:description/>
  <cp:lastModifiedBy>Taylor Dorn</cp:lastModifiedBy>
  <cp:revision>6</cp:revision>
  <dcterms:created xsi:type="dcterms:W3CDTF">2024-10-04T20:56:00Z</dcterms:created>
  <dcterms:modified xsi:type="dcterms:W3CDTF">2024-11-18T16:35:00Z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0x0101000601931DE6C3F141BFC5FCABD5B6C38E</vt:lpwstr>
  </property>
  <property fmtid="{D5CDD505-2E9C-101B-9397-08002B2CF9AE}" pid="3" name="MediaServiceImageTags">
    <vt:lpwstr/>
  </property>
</Properties>
</file>